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A07E0B" w:rsidRPr="00371909" w:rsidP="00371909">
      <w:pPr>
        <w:jc w:val="center"/>
        <w:rPr>
          <w:b/>
          <w:sz w:val="32"/>
          <w:szCs w:val="32"/>
        </w:rPr>
      </w:pPr>
      <w:r w:rsidRPr="00371909">
        <w:rPr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12039600</wp:posOffset>
            </wp:positionV>
            <wp:extent cx="406400" cy="431800"/>
            <wp:wrapNone/>
            <wp:docPr id="1000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06442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371909">
        <w:rPr>
          <w:b/>
          <w:sz w:val="32"/>
          <w:szCs w:val="32"/>
        </w:rPr>
        <w:t>九年级化学试卷</w:t>
      </w:r>
    </w:p>
    <w:p w:rsidR="00A07E0B" w:rsidP="00371909">
      <w:pPr>
        <w:jc w:val="center"/>
      </w:pPr>
      <w:r>
        <w:t>(</w:t>
      </w:r>
      <w:r>
        <w:t>满分</w:t>
      </w:r>
      <w:r>
        <w:t>:70</w:t>
      </w:r>
      <w:r>
        <w:t>分</w:t>
      </w:r>
      <w:r>
        <w:t xml:space="preserve"> </w:t>
      </w:r>
      <w:r>
        <w:t>考试时间</w:t>
      </w:r>
      <w:r>
        <w:t>:60</w:t>
      </w:r>
      <w:r>
        <w:t>分钟</w:t>
      </w:r>
      <w:r>
        <w:t xml:space="preserve"> </w:t>
      </w:r>
      <w:r>
        <w:t>考试形式</w:t>
      </w:r>
      <w:r>
        <w:t>:</w:t>
      </w:r>
      <w:r>
        <w:t>闭卷</w:t>
      </w:r>
      <w:r>
        <w:t>)</w:t>
      </w:r>
    </w:p>
    <w:p w:rsidR="00371909" w:rsidRPr="00371909">
      <w:r>
        <w:t>可能用到的相对原子质量</w:t>
      </w:r>
      <w:r>
        <w:t xml:space="preserve">:H—1 </w:t>
      </w:r>
      <w:r>
        <w:tab/>
        <w:t>C—12</w:t>
      </w:r>
      <w:r>
        <w:tab/>
      </w:r>
      <w:r>
        <w:tab/>
      </w:r>
      <m:oMath>
        <m:r>
          <w:rPr>
            <w:rFonts w:ascii="Cambria Math" w:eastAsia="宋体" w:hAnsi="Cambria Math" w:cs="Cambria Math"/>
          </w:rPr>
          <m:t>N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 xml:space="preserve">14      </m:t>
        </m:r>
        <m:r>
          <w:rPr>
            <w:rFonts w:ascii="Cambria Math" w:eastAsia="宋体" w:hAnsi="Cambria Math" w:cs="Cambria Math"/>
          </w:rPr>
          <m:t>O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 xml:space="preserve">16        </m:t>
        </m:r>
      </m:oMath>
      <w:r>
        <w:t>Cl—35.5</w:t>
      </w:r>
      <m:oMath>
        <m:r>
          <m:rPr>
            <m:sty m:val="p"/>
          </m:rPr>
          <w:rPr>
            <w:rFonts w:ascii="Cambria Math" w:hAnsi="Cambria Math"/>
          </w:rPr>
          <m:t xml:space="preserve">        </m:t>
        </m:r>
        <m:r>
          <w:rPr>
            <w:rFonts w:ascii="Cambria Math" w:eastAsia="宋体" w:hAnsi="Cambria Math" w:cs="Cambria Math"/>
          </w:rPr>
          <m:t>Ca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 xml:space="preserve">40       </m:t>
        </m:r>
        <m:r>
          <w:rPr>
            <w:rFonts w:ascii="Cambria Math" w:eastAsia="宋体" w:hAnsi="Cambria Math" w:cs="Cambria Math"/>
          </w:rPr>
          <m:t>F</m:t>
        </m:r>
        <m:r>
          <m:rPr>
            <m:sty m:val="p"/>
          </m:rPr>
          <w:rPr>
            <w:rFonts w:ascii="Cambria Math" w:hAnsi="Cambria Math"/>
          </w:rPr>
          <m:t>e</m:t>
        </m:r>
        <m:r>
          <w:rPr>
            <w:rFonts w:ascii="Cambria Math" w:eastAsia="宋体" w:hAnsi="Cambria Math" w:cs="Cambria Math"/>
          </w:rPr>
          <m:t>-</m:t>
        </m:r>
        <m:r>
          <w:rPr>
            <w:rFonts w:ascii="Cambria Math" w:eastAsia="宋体" w:hAnsi="Cambria Math" w:cs="Cambria Math"/>
          </w:rPr>
          <m:t>56</m:t>
        </m:r>
      </m:oMath>
    </w:p>
    <w:p w:rsidR="00A07E0B" w:rsidRPr="00371909" w:rsidP="00371909">
      <w:pPr>
        <w:jc w:val="center"/>
        <w:rPr>
          <w:b/>
          <w:sz w:val="32"/>
          <w:szCs w:val="32"/>
        </w:rPr>
      </w:pPr>
      <w:r w:rsidRPr="00371909">
        <w:rPr>
          <w:b/>
          <w:sz w:val="32"/>
          <w:szCs w:val="32"/>
        </w:rPr>
        <w:t>第</w:t>
      </w:r>
      <w:r w:rsidRPr="00371909">
        <w:rPr>
          <w:b/>
          <w:sz w:val="32"/>
          <w:szCs w:val="32"/>
        </w:rPr>
        <w:t>I</w:t>
      </w:r>
      <w:r w:rsidRPr="00371909">
        <w:rPr>
          <w:b/>
          <w:sz w:val="32"/>
          <w:szCs w:val="32"/>
        </w:rPr>
        <w:t>卷</w:t>
      </w:r>
      <w:r w:rsidRPr="00371909">
        <w:rPr>
          <w:b/>
          <w:sz w:val="32"/>
          <w:szCs w:val="32"/>
        </w:rPr>
        <w:t>(</w:t>
      </w:r>
      <w:r w:rsidRPr="00371909">
        <w:rPr>
          <w:b/>
          <w:sz w:val="32"/>
          <w:szCs w:val="32"/>
        </w:rPr>
        <w:t>选择题</w:t>
      </w:r>
      <w:r w:rsidRPr="00371909">
        <w:rPr>
          <w:b/>
          <w:sz w:val="32"/>
          <w:szCs w:val="32"/>
        </w:rPr>
        <w:t xml:space="preserve"> </w:t>
      </w:r>
      <w:r w:rsidRPr="00371909">
        <w:rPr>
          <w:b/>
          <w:sz w:val="32"/>
          <w:szCs w:val="32"/>
        </w:rPr>
        <w:t>共</w:t>
      </w:r>
      <w:r w:rsidRPr="00371909">
        <w:rPr>
          <w:b/>
          <w:sz w:val="32"/>
          <w:szCs w:val="32"/>
        </w:rPr>
        <w:t>30</w:t>
      </w:r>
      <w:r w:rsidRPr="00371909">
        <w:rPr>
          <w:b/>
          <w:sz w:val="32"/>
          <w:szCs w:val="32"/>
        </w:rPr>
        <w:t>分</w:t>
      </w:r>
      <w:r w:rsidRPr="00371909">
        <w:rPr>
          <w:b/>
          <w:sz w:val="32"/>
          <w:szCs w:val="32"/>
        </w:rPr>
        <w:t>)</w:t>
      </w:r>
    </w:p>
    <w:p w:rsidR="00A07E0B" w:rsidRPr="00371909">
      <w:pPr>
        <w:rPr>
          <w:b/>
          <w:sz w:val="24"/>
          <w:szCs w:val="24"/>
        </w:rPr>
      </w:pPr>
      <w:r w:rsidRPr="00371909">
        <w:rPr>
          <w:b/>
          <w:sz w:val="24"/>
          <w:szCs w:val="24"/>
        </w:rPr>
        <w:t>一、选择题</w:t>
      </w:r>
      <w:r w:rsidRPr="00371909">
        <w:rPr>
          <w:b/>
          <w:sz w:val="24"/>
          <w:szCs w:val="24"/>
        </w:rPr>
        <w:t>(</w:t>
      </w:r>
      <w:r w:rsidRPr="00371909">
        <w:rPr>
          <w:b/>
          <w:sz w:val="24"/>
          <w:szCs w:val="24"/>
        </w:rPr>
        <w:t>本题共</w:t>
      </w:r>
      <w:r w:rsidRPr="00371909">
        <w:rPr>
          <w:b/>
          <w:sz w:val="24"/>
          <w:szCs w:val="24"/>
        </w:rPr>
        <w:t>15</w:t>
      </w:r>
      <w:r w:rsidRPr="00371909">
        <w:rPr>
          <w:b/>
          <w:sz w:val="24"/>
          <w:szCs w:val="24"/>
        </w:rPr>
        <w:t>小题，每小题只有一个选项符合题意，每小题</w:t>
      </w:r>
      <w:r w:rsidRPr="00371909">
        <w:rPr>
          <w:b/>
          <w:sz w:val="24"/>
          <w:szCs w:val="24"/>
        </w:rPr>
        <w:t>2</w:t>
      </w:r>
      <w:r w:rsidRPr="00371909">
        <w:rPr>
          <w:b/>
          <w:sz w:val="24"/>
          <w:szCs w:val="24"/>
        </w:rPr>
        <w:t>分，共</w:t>
      </w:r>
      <w:r w:rsidRPr="00371909">
        <w:rPr>
          <w:b/>
          <w:sz w:val="24"/>
          <w:szCs w:val="24"/>
        </w:rPr>
        <w:t>30</w:t>
      </w:r>
      <w:r w:rsidRPr="00371909">
        <w:rPr>
          <w:b/>
          <w:sz w:val="24"/>
          <w:szCs w:val="24"/>
        </w:rPr>
        <w:t>分。</w:t>
      </w:r>
      <w:r w:rsidRPr="00371909">
        <w:rPr>
          <w:b/>
          <w:sz w:val="24"/>
          <w:szCs w:val="24"/>
        </w:rPr>
        <w:t>)</w:t>
      </w:r>
    </w:p>
    <w:p w:rsidR="00A07E0B">
      <w:r>
        <w:t xml:space="preserve">1. </w:t>
      </w:r>
      <w:r w:rsidR="00371909">
        <w:rPr>
          <w:rFonts w:hint="eastAsia"/>
        </w:rPr>
        <w:t>“</w:t>
      </w:r>
      <w:r>
        <w:t>推动绿色发展、建设美丽建湖</w:t>
      </w:r>
      <w:r w:rsidR="00371909">
        <w:rPr>
          <w:rFonts w:hint="eastAsia"/>
        </w:rPr>
        <w:t>”</w:t>
      </w:r>
      <w:r>
        <w:t>。下列做法不符合这一要求的是</w:t>
      </w:r>
    </w:p>
    <w:p w:rsidR="00A07E0B">
      <w:r>
        <w:t xml:space="preserve">A. </w:t>
      </w:r>
      <w:r>
        <w:t>农业上合理使用农药化肥</w:t>
      </w:r>
      <w:r>
        <w:t xml:space="preserve"> </w:t>
      </w:r>
      <w:r w:rsidR="00F44C6C">
        <w:tab/>
      </w:r>
      <w:r w:rsidR="00F44C6C">
        <w:tab/>
      </w:r>
      <w:r w:rsidR="00F44C6C">
        <w:tab/>
      </w:r>
      <w:r w:rsidR="00F44C6C">
        <w:tab/>
      </w:r>
      <w:r>
        <w:t xml:space="preserve">B. </w:t>
      </w:r>
      <w:r>
        <w:t>用清洁能源代替化石燃料</w:t>
      </w:r>
    </w:p>
    <w:p w:rsidR="00A07E0B">
      <w:r>
        <w:t xml:space="preserve">C. </w:t>
      </w:r>
      <w:r>
        <w:t>随意倾倒生活垃圾</w:t>
      </w:r>
      <w:r>
        <w:t xml:space="preserve"> </w:t>
      </w:r>
      <w:r w:rsidR="00F44C6C">
        <w:tab/>
      </w:r>
      <w:r w:rsidR="00F44C6C">
        <w:tab/>
      </w:r>
      <w:r w:rsidR="00F44C6C">
        <w:tab/>
      </w:r>
      <w:r w:rsidR="00F44C6C">
        <w:tab/>
      </w:r>
      <w:r w:rsidR="00F44C6C">
        <w:tab/>
      </w:r>
      <w:r w:rsidR="00F44C6C">
        <w:tab/>
      </w:r>
      <w:r>
        <w:t xml:space="preserve">D. </w:t>
      </w:r>
      <w:r>
        <w:t>工业</w:t>
      </w:r>
      <w:r w:rsidR="00371909">
        <w:rPr>
          <w:rFonts w:hint="eastAsia"/>
        </w:rPr>
        <w:t>“</w:t>
      </w:r>
      <w:r>
        <w:t>三废</w:t>
      </w:r>
      <w:r w:rsidR="00371909">
        <w:rPr>
          <w:rFonts w:hint="eastAsia"/>
        </w:rPr>
        <w:t>”</w:t>
      </w:r>
      <w:r>
        <w:t>经处理达标后再排放</w:t>
      </w:r>
    </w:p>
    <w:p w:rsidR="00A07E0B">
      <w:r>
        <w:t xml:space="preserve">2. </w:t>
      </w:r>
      <w:r>
        <w:t>下列是防控</w:t>
      </w:r>
      <w:r w:rsidR="00371909">
        <w:rPr>
          <w:rFonts w:hint="eastAsia"/>
        </w:rPr>
        <w:t>“</w:t>
      </w:r>
      <w:r>
        <w:t>新冠肺炎</w:t>
      </w:r>
      <w:r w:rsidR="00371909">
        <w:rPr>
          <w:rFonts w:hint="eastAsia"/>
        </w:rPr>
        <w:t>”</w:t>
      </w:r>
      <w:r>
        <w:t>的</w:t>
      </w:r>
      <w:r w:rsidR="00371909">
        <w:rPr>
          <w:rFonts w:hint="eastAsia"/>
        </w:rPr>
        <w:t>“</w:t>
      </w:r>
      <w:r>
        <w:t>三字经</w:t>
      </w:r>
      <w:r w:rsidR="00371909">
        <w:rPr>
          <w:rFonts w:hint="eastAsia"/>
        </w:rPr>
        <w:t>”</w:t>
      </w:r>
      <w:r>
        <w:t>，其中涉及化学变化的是</w:t>
      </w:r>
    </w:p>
    <w:p w:rsidR="00A07E0B">
      <w:r>
        <w:t xml:space="preserve">A. </w:t>
      </w:r>
      <w:r>
        <w:t>带口罩</w:t>
      </w:r>
      <w:r>
        <w:t xml:space="preserve"> </w:t>
      </w:r>
      <w:r w:rsidR="007E4698">
        <w:tab/>
      </w:r>
      <w:r w:rsidR="007E4698">
        <w:tab/>
      </w:r>
      <w:r w:rsidR="007E4698">
        <w:tab/>
      </w:r>
      <w:r>
        <w:t xml:space="preserve">B. </w:t>
      </w:r>
      <w:r>
        <w:t>测体温</w:t>
      </w:r>
      <w:r>
        <w:t xml:space="preserve"> </w:t>
      </w:r>
      <w:r w:rsidR="007E4698">
        <w:tab/>
      </w:r>
      <w:r w:rsidR="007E4698">
        <w:tab/>
      </w:r>
      <w:r w:rsidR="007E4698">
        <w:tab/>
      </w:r>
      <w:r>
        <w:t xml:space="preserve">C. </w:t>
      </w:r>
      <w:r>
        <w:t>勤消毒</w:t>
      </w:r>
      <w:r>
        <w:t xml:space="preserve"> </w:t>
      </w:r>
      <w:r w:rsidR="007E4698">
        <w:tab/>
      </w:r>
      <w:r w:rsidR="007E4698">
        <w:tab/>
      </w:r>
      <w:r w:rsidR="007E4698">
        <w:tab/>
      </w:r>
      <w:r>
        <w:t xml:space="preserve">D. </w:t>
      </w:r>
      <w:r>
        <w:t>常通风</w:t>
      </w:r>
    </w:p>
    <w:p w:rsidR="00A07E0B">
      <w:r>
        <w:t xml:space="preserve">3. </w:t>
      </w:r>
      <w:r>
        <w:t>下列实验装置或操作正确的是</w:t>
      </w:r>
    </w:p>
    <w:p w:rsidR="007E4698">
      <w:r>
        <w:t xml:space="preserve">A. </w:t>
      </w:r>
      <w:r>
        <w:t>闻气味</w:t>
      </w:r>
      <w:r>
        <w:rPr>
          <w:noProof/>
        </w:rPr>
        <w:drawing>
          <wp:inline distT="0" distB="0" distL="0" distR="0">
            <wp:extent cx="704850" cy="847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699800" name="image1.pn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B. </w:t>
      </w:r>
      <w:r>
        <w:t>处理废弃硫酸</w:t>
      </w:r>
      <w:r>
        <w:rPr>
          <w:noProof/>
        </w:rPr>
        <w:drawing>
          <wp:inline distT="0" distB="0" distL="0" distR="0">
            <wp:extent cx="1761905" cy="1085714"/>
            <wp:effectExtent l="0" t="0" r="0" b="63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974313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07E0B">
      <w:r>
        <w:t xml:space="preserve">C. </w:t>
      </w:r>
      <w:r>
        <w:t>检查气密性</w:t>
      </w:r>
      <w:r w:rsidR="007E4698">
        <w:rPr>
          <w:noProof/>
        </w:rPr>
        <w:drawing>
          <wp:inline distT="0" distB="0" distL="0" distR="0">
            <wp:extent cx="1285714" cy="1352381"/>
            <wp:effectExtent l="0" t="0" r="0" b="63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409526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7E4698">
        <w:tab/>
      </w:r>
      <w:r w:rsidR="007E4698">
        <w:tab/>
      </w:r>
      <w:r>
        <w:t xml:space="preserve">D. </w:t>
      </w:r>
      <w:r>
        <w:t>加热反应物</w:t>
      </w:r>
      <w:r w:rsidR="007E4698">
        <w:rPr>
          <w:noProof/>
        </w:rPr>
        <w:drawing>
          <wp:inline distT="0" distB="0" distL="0" distR="0">
            <wp:extent cx="781050" cy="1162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077584" name="image3.pn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E0B">
      <w:r>
        <w:t xml:space="preserve">4. </w:t>
      </w:r>
      <w:r>
        <w:t>下列物质的性质和用途对应关系正确的是</w:t>
      </w:r>
    </w:p>
    <w:tbl>
      <w:tblPr>
        <w:tblStyle w:val="ZxxkTable"/>
        <w:tblW w:w="0" w:type="auto"/>
        <w:jc w:val="center"/>
        <w:tblLook w:val="04A0"/>
      </w:tblPr>
      <w:tblGrid>
        <w:gridCol w:w="636"/>
        <w:gridCol w:w="2106"/>
        <w:gridCol w:w="1476"/>
      </w:tblGrid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选项</w:t>
            </w:r>
          </w:p>
        </w:tc>
        <w:tc>
          <w:tcPr>
            <w:tcW w:w="0" w:type="auto"/>
          </w:tcPr>
          <w:p w:rsidR="00A07E0B">
            <w:r>
              <w:t>性质</w:t>
            </w:r>
          </w:p>
        </w:tc>
        <w:tc>
          <w:tcPr>
            <w:tcW w:w="0" w:type="auto"/>
          </w:tcPr>
          <w:p w:rsidR="00A07E0B">
            <w:r>
              <w:t>用途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A</w:t>
            </w:r>
          </w:p>
        </w:tc>
        <w:tc>
          <w:tcPr>
            <w:tcW w:w="0" w:type="auto"/>
          </w:tcPr>
          <w:p w:rsidR="00A07E0B">
            <w:r>
              <w:t>氧气密度略大于空气</w:t>
            </w:r>
          </w:p>
        </w:tc>
        <w:tc>
          <w:tcPr>
            <w:tcW w:w="0" w:type="auto"/>
          </w:tcPr>
          <w:p w:rsidR="00A07E0B">
            <w:r>
              <w:t>用于急救病人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B</w:t>
            </w:r>
          </w:p>
        </w:tc>
        <w:tc>
          <w:tcPr>
            <w:tcW w:w="0" w:type="auto"/>
          </w:tcPr>
          <w:p w:rsidR="00A07E0B">
            <w:r>
              <w:t>金刚石硬度大</w:t>
            </w:r>
          </w:p>
        </w:tc>
        <w:tc>
          <w:tcPr>
            <w:tcW w:w="0" w:type="auto"/>
          </w:tcPr>
          <w:p w:rsidR="00A07E0B">
            <w:r>
              <w:t>做玻璃刀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C</w:t>
            </w:r>
          </w:p>
        </w:tc>
        <w:tc>
          <w:tcPr>
            <w:tcW w:w="0" w:type="auto"/>
          </w:tcPr>
          <w:p w:rsidR="00A07E0B">
            <w:r>
              <w:t>稀有气体有惰性</w:t>
            </w:r>
          </w:p>
        </w:tc>
        <w:tc>
          <w:tcPr>
            <w:tcW w:w="0" w:type="auto"/>
          </w:tcPr>
          <w:p w:rsidR="00A07E0B">
            <w:r>
              <w:t>做电光源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D</w:t>
            </w:r>
          </w:p>
        </w:tc>
        <w:tc>
          <w:tcPr>
            <w:tcW w:w="0" w:type="auto"/>
          </w:tcPr>
          <w:p w:rsidR="00A07E0B">
            <w:r>
              <w:t>氮气化学性质活泼</w:t>
            </w:r>
          </w:p>
        </w:tc>
        <w:tc>
          <w:tcPr>
            <w:tcW w:w="0" w:type="auto"/>
          </w:tcPr>
          <w:p w:rsidR="00A07E0B">
            <w:r>
              <w:t>作保护气</w:t>
            </w:r>
          </w:p>
        </w:tc>
      </w:tr>
    </w:tbl>
    <w:p w:rsidR="00A07E0B">
      <w:r>
        <w:t xml:space="preserve">5. </w:t>
      </w:r>
      <w:r>
        <w:t>建立微观和宏观之间的联系是一种科学的思维方式，下列叙述错误的是</w:t>
      </w:r>
    </w:p>
    <w:p w:rsidR="00A07E0B">
      <w:r>
        <w:t xml:space="preserve">A. </w:t>
      </w:r>
      <w:r>
        <w:t>夏天钢轨之间的缝隙变小的原因是温度升高铁原子变大</w:t>
      </w:r>
    </w:p>
    <w:p w:rsidR="00A07E0B">
      <w:r>
        <w:t xml:space="preserve">B. </w:t>
      </w:r>
      <w:r>
        <w:t>石墨和金刚石物理性质不同的原因是碳原子的排列方式不同</w:t>
      </w:r>
    </w:p>
    <w:p w:rsidR="00A07E0B">
      <w:r>
        <w:t xml:space="preserve">C. </w:t>
      </w:r>
      <w:r>
        <w:t>水和双氧水的化学性质存在差异的原因是构成它们的分子不同</w:t>
      </w:r>
    </w:p>
    <w:p w:rsidR="00A07E0B">
      <w:r>
        <w:t xml:space="preserve">D. </w:t>
      </w:r>
      <w:r>
        <w:t>晒在太阳下的湿衣服比在阴凉处的干得快的原因是温度高，分子运动加快</w:t>
      </w:r>
    </w:p>
    <w:p w:rsidR="00A07E0B">
      <w:r>
        <w:t xml:space="preserve">6. </w:t>
      </w:r>
      <w:r>
        <w:t>下列说法正确的是</w:t>
      </w:r>
    </w:p>
    <w:p w:rsidR="00A07E0B">
      <w:r>
        <w:t xml:space="preserve">A. </w:t>
      </w:r>
      <w:r>
        <w:t>饱和溶液一定不能再溶解任何物质</w:t>
      </w:r>
    </w:p>
    <w:p w:rsidR="00A07E0B">
      <w:r>
        <w:t xml:space="preserve">B. </w:t>
      </w:r>
      <w:r>
        <w:t>降低温度一定能使不饱和溶液变为饱和溶液</w:t>
      </w:r>
    </w:p>
    <w:p w:rsidR="00A07E0B">
      <w:r>
        <w:t xml:space="preserve">C. </w:t>
      </w:r>
      <w:r>
        <w:t>利用洗洁精的乳化作用，可洗去餐具上的油污</w:t>
      </w:r>
    </w:p>
    <w:p w:rsidR="00A07E0B">
      <w:r>
        <w:t xml:space="preserve">D. </w:t>
      </w:r>
      <w:r>
        <w:t>硝酸钾的饱和溶液恒温蒸发部分水</w:t>
      </w:r>
      <w:r>
        <w:t>后，剩余溶液溶质质量分数增大</w:t>
      </w:r>
    </w:p>
    <w:p w:rsidR="00A07E0B">
      <w:r>
        <w:t xml:space="preserve">7. </w:t>
      </w:r>
      <w:r>
        <w:t>过氧乙酸</w:t>
      </w:r>
      <w:r>
        <w:t>(CH</w:t>
      </w:r>
      <w:r w:rsidR="00496F6B">
        <w:rPr>
          <w:vertAlign w:val="subscript"/>
        </w:rPr>
        <w:t>3</w:t>
      </w:r>
      <w:r>
        <w:t>COOOH)</w:t>
      </w:r>
      <w:r>
        <w:t>和次氯酸</w:t>
      </w:r>
      <w:r>
        <w:t>(HC1</w:t>
      </w:r>
      <w:r w:rsidR="00496F6B">
        <w:t>O</w:t>
      </w:r>
      <w:r>
        <w:t>)</w:t>
      </w:r>
      <w:r>
        <w:t>对新冠都有消毒作用。下列说法正确的是</w:t>
      </w:r>
    </w:p>
    <w:p w:rsidR="00A07E0B">
      <w:r>
        <w:t xml:space="preserve">A. </w:t>
      </w:r>
      <w:r>
        <w:t>两种物质的元素组成种类相同</w:t>
      </w:r>
      <w:r w:rsidR="00EB6DD1">
        <w:tab/>
      </w:r>
      <w:r w:rsidR="00EB6DD1">
        <w:tab/>
      </w:r>
      <w:r w:rsidR="00EB6DD1">
        <w:tab/>
      </w:r>
      <w:r w:rsidR="00EB6DD1">
        <w:tab/>
      </w:r>
      <w:r>
        <w:t>B. HC1</w:t>
      </w:r>
      <w:r w:rsidR="00EB6DD1">
        <w:t>O</w:t>
      </w:r>
      <w:r>
        <w:t>中氯元素的化合价为</w:t>
      </w:r>
      <w:r>
        <w:t>—1</w:t>
      </w:r>
    </w:p>
    <w:p w:rsidR="00A07E0B">
      <w:r>
        <w:t>C.</w:t>
      </w:r>
      <m:oMath>
        <m:r>
          <w:rPr>
            <w:rFonts w:ascii="Cambria Math" w:eastAsia="宋体" w:hAnsi="Cambria Math" w:cs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H</m:t>
            </m:r>
          </m:e>
          <m:sub>
            <m:r>
              <w:rPr>
                <w:rFonts w:ascii="Cambria Math" w:eastAsia="宋体" w:hAnsi="Cambria Math" w:cs="Cambria Math"/>
              </w:rPr>
              <m:t>3</m:t>
            </m:r>
          </m:sub>
        </m:sSub>
        <m:r>
          <w:rPr>
            <w:rFonts w:ascii="Cambria Math" w:eastAsia="宋体" w:hAnsi="Cambria Math" w:cs="Cambria Math"/>
          </w:rPr>
          <m:t>COO</m:t>
        </m:r>
      </m:oMath>
      <w:r>
        <w:t>OH</w:t>
      </w:r>
      <w:r>
        <w:t>中碳元素的质量分数最大</w:t>
      </w:r>
    </w:p>
    <w:p w:rsidR="00A07E0B">
      <w:r>
        <w:t>D.</w:t>
      </w:r>
      <m:oMath>
        <m:r>
          <w:rPr>
            <w:rFonts w:ascii="Cambria Math" w:eastAsia="宋体" w:hAnsi="Cambria Math" w:cs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H</m:t>
            </m:r>
          </m:e>
          <m:sub>
            <m:r>
              <w:rPr>
                <w:rFonts w:ascii="Cambria Math" w:eastAsia="宋体" w:hAnsi="Cambria Math" w:cs="Cambria Math"/>
              </w:rPr>
              <m:t>3</m:t>
            </m:r>
          </m:sub>
        </m:sSub>
        <m:r>
          <w:rPr>
            <w:rFonts w:ascii="Cambria Math" w:eastAsia="宋体" w:hAnsi="Cambria Math" w:cs="Cambria Math"/>
          </w:rPr>
          <m:t>COO</m:t>
        </m:r>
      </m:oMath>
      <w:r>
        <w:t>OH</w:t>
      </w:r>
      <w:r>
        <w:t>中碳、氢、氧元素的质量比为</w:t>
      </w:r>
      <m:oMath>
        <m:r>
          <w:rPr>
            <w:rFonts w:ascii="Cambria Math" w:eastAsia="宋体" w:hAnsi="Cambria Math" w:cs="Cambria Math"/>
          </w:rPr>
          <m:t>6:1:12</m:t>
        </m:r>
      </m:oMath>
    </w:p>
    <w:p w:rsidR="00A07E0B">
      <w:r>
        <w:t xml:space="preserve">8. </w:t>
      </w:r>
      <w:r>
        <w:t>在元素周期表中，硫元素的信息如图所示，下列从图中获得的信息不正确的是</w:t>
      </w:r>
    </w:p>
    <w:p w:rsidR="00D476AA">
      <w:r>
        <w:rPr>
          <w:noProof/>
        </w:rPr>
        <w:drawing>
          <wp:inline distT="0" distB="0" distL="0" distR="0">
            <wp:extent cx="704850" cy="7334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545565" name="image4.pn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7700" cy="8667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987542" name="image5.pn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E0B">
      <w:r>
        <w:t xml:space="preserve">A. </w:t>
      </w:r>
      <w:r>
        <w:t>在硫原子的核外电子排布中</w:t>
      </w:r>
      <m:oMath>
        <m:r>
          <w:rPr>
            <w:rFonts w:ascii="Cambria Math" w:eastAsia="宋体" w:hAnsi="Cambria Math" w:cs="Cambria Math"/>
          </w:rPr>
          <m:t>a</m:t>
        </m:r>
        <m:r>
          <w:rPr>
            <w:rFonts w:ascii="Cambria Math" w:eastAsia="宋体" w:hAnsi="Cambria Math" w:cs="Cambria Math"/>
          </w:rPr>
          <m:t>=4</m:t>
        </m:r>
        <m:r>
          <m:rPr>
            <m:sty m:val="p"/>
          </m:rPr>
          <w:rPr>
            <w:rFonts w:ascii="Cambria Math" w:eastAsia="宋体" w:hAnsi="Cambria Math" w:cs="Cambria Math" w:hint="eastAsia"/>
          </w:rPr>
          <m:t>、</m:t>
        </m:r>
        <m:r>
          <w:rPr>
            <w:rFonts w:ascii="Cambria Math" w:eastAsia="宋体" w:hAnsi="Cambria Math" w:cs="Cambria Math"/>
          </w:rPr>
          <m:t>b</m:t>
        </m:r>
        <m:r>
          <w:rPr>
            <w:rFonts w:ascii="Cambria Math" w:eastAsia="宋体" w:hAnsi="Cambria Math" w:cs="Cambria Math"/>
          </w:rPr>
          <m:t>=8</m:t>
        </m:r>
      </m:oMath>
      <w:r w:rsidR="00D476AA">
        <w:tab/>
      </w:r>
      <w:r w:rsidR="00D476AA">
        <w:tab/>
      </w:r>
      <w:r w:rsidR="00D476AA">
        <w:tab/>
      </w:r>
      <w:r>
        <w:t xml:space="preserve">B. </w:t>
      </w:r>
      <w:r>
        <w:t>硫元素位于元素周期表的第六周期</w:t>
      </w:r>
    </w:p>
    <w:p w:rsidR="00A07E0B">
      <w:r>
        <w:t xml:space="preserve">C. </w:t>
      </w:r>
      <w:r>
        <w:t>硫原子里，质子数</w:t>
      </w:r>
      <w:r>
        <w:t>=</w:t>
      </w:r>
      <w:r>
        <w:t>中子数</w:t>
      </w:r>
      <w:r>
        <w:t>=</w:t>
      </w:r>
      <w:r>
        <w:t>核外电子数</w:t>
      </w:r>
      <w:r>
        <w:t>=16</w:t>
      </w:r>
      <w:r w:rsidR="002C6372">
        <w:tab/>
      </w:r>
      <w:r w:rsidR="002C6372">
        <w:tab/>
      </w:r>
      <w:r>
        <w:t xml:space="preserve">D. </w:t>
      </w:r>
      <w:r>
        <w:t>硫原子在化学反应中易获得</w:t>
      </w:r>
      <w:r>
        <w:t>2</w:t>
      </w:r>
      <w:r>
        <w:t>个电子生成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eastAsia="宋体" w:hAnsi="Cambria Math" w:cs="Cambria Math"/>
              </w:rPr>
              <m:t>S</m:t>
            </m:r>
          </m:e>
          <m:sup>
            <m:r>
              <w:rPr>
                <w:rFonts w:ascii="Cambria Math" w:eastAsia="宋体" w:hAnsi="Cambria Math" w:cs="Cambria Math"/>
              </w:rPr>
              <m:t>2-</m:t>
            </m:r>
          </m:sup>
        </m:sSup>
      </m:oMath>
    </w:p>
    <w:p w:rsidR="00A07E0B">
      <w:r>
        <w:t xml:space="preserve">9. </w:t>
      </w:r>
      <w:r>
        <w:t>下列归纳和总结完全正确的一组是</w:t>
      </w:r>
    </w:p>
    <w:tbl>
      <w:tblPr>
        <w:tblStyle w:val="ZxxkTable"/>
        <w:tblW w:w="0" w:type="auto"/>
        <w:jc w:val="center"/>
        <w:tblLook w:val="04A0"/>
      </w:tblPr>
      <w:tblGrid>
        <w:gridCol w:w="3950"/>
        <w:gridCol w:w="3681"/>
      </w:tblGrid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A</w:t>
            </w:r>
            <w:r>
              <w:t>．对物质构成的认识</w:t>
            </w:r>
          </w:p>
        </w:tc>
        <w:tc>
          <w:tcPr>
            <w:tcW w:w="0" w:type="auto"/>
          </w:tcPr>
          <w:p w:rsidR="00A07E0B">
            <w:r>
              <w:t>B</w:t>
            </w:r>
            <w:r>
              <w:t>．对化学安全的认识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7E3DA1">
            <w:r>
              <w:t>①</w:t>
            </w:r>
            <w:r>
              <w:t>物质都是由分子、原子、离子构成</w:t>
            </w:r>
          </w:p>
          <w:p w:rsidR="00A07E0B" w:rsidP="007E3DA1">
            <w:r>
              <w:rPr>
                <w:rFonts w:hint="eastAsia"/>
              </w:rPr>
              <w:t>②</w:t>
            </w:r>
            <w:r>
              <w:t>C</w:t>
            </w:r>
            <w:r w:rsidR="00ED5AAB">
              <w:t>O</w:t>
            </w:r>
            <w:r>
              <w:rPr>
                <w:vertAlign w:val="subscript"/>
              </w:rPr>
              <w:t>2</w:t>
            </w:r>
            <w:r w:rsidR="00ED5AAB">
              <w:t>，</w:t>
            </w:r>
            <w:r>
              <w:t>S</w:t>
            </w:r>
            <w:r w:rsidR="00ED5AAB">
              <w:t>O</w:t>
            </w:r>
            <w:r>
              <w:rPr>
                <w:rFonts w:cs="Times New Roman"/>
                <w:vertAlign w:val="subscript"/>
              </w:rPr>
              <w:t>2</w:t>
            </w:r>
            <w:r w:rsidR="00ED5AAB">
              <w:t>中都含有氧分子</w:t>
            </w:r>
          </w:p>
        </w:tc>
        <w:tc>
          <w:tcPr>
            <w:tcW w:w="0" w:type="auto"/>
          </w:tcPr>
          <w:p w:rsidR="00A444B6">
            <w:r>
              <w:rPr>
                <w:rFonts w:ascii="宋体" w:eastAsia="宋体" w:hAnsi="宋体" w:cs="宋体" w:hint="eastAsia"/>
              </w:rPr>
              <w:t>①</w:t>
            </w:r>
            <w:r>
              <w:t>做实验时化学药品不能直接用手拿</w:t>
            </w:r>
          </w:p>
          <w:p w:rsidR="00A07E0B">
            <w:r>
              <w:t>②</w:t>
            </w:r>
            <w:r>
              <w:t>加热液体时试管口不能对着人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C</w:t>
            </w:r>
            <w:r>
              <w:t>．对先后顺序的认识</w:t>
            </w:r>
          </w:p>
        </w:tc>
        <w:tc>
          <w:tcPr>
            <w:tcW w:w="0" w:type="auto"/>
          </w:tcPr>
          <w:p w:rsidR="00A07E0B">
            <w:r>
              <w:t>D</w:t>
            </w:r>
            <w:r>
              <w:t>．化学反应基本类型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D4460E">
            <w:r>
              <w:t>①</w:t>
            </w:r>
            <w:r>
              <w:t>先预热再给试管里的液体加热</w:t>
            </w:r>
          </w:p>
          <w:p w:rsidR="00A07E0B">
            <w:r>
              <w:t>②</w:t>
            </w:r>
            <w:r>
              <w:t>向试管中装块状固体时，先将试管竖直</w:t>
            </w:r>
          </w:p>
        </w:tc>
        <w:tc>
          <w:tcPr>
            <w:tcW w:w="0" w:type="auto"/>
          </w:tcPr>
          <w:p w:rsidR="00D4460E">
            <w:r>
              <w:t>①</w:t>
            </w:r>
            <w:r>
              <w:t>分解反应</w:t>
            </w:r>
            <w:r>
              <w:rPr>
                <w:position w:val="-12"/>
              </w:rPr>
              <w:obj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18.75pt" o:oleicon="f" o:ole="">
                  <v:imagedata r:id="rId11" o:title=""/>
                </v:shape>
                <o:OLEObject Type="Embed" ProgID="Equation.DSMT4" ShapeID="_x0000_i1025" DrawAspect="Content" ObjectID="_1704202615" r:id="rId12"/>
              </w:object>
            </w:r>
            <w:r>
              <w:t xml:space="preserve"> </w:t>
            </w:r>
          </w:p>
          <w:p w:rsidR="00A07E0B" w:rsidRPr="00D4460E" w:rsidP="00950B3E">
            <w:pPr>
              <w:rPr>
                <w:vertAlign w:val="subscript"/>
              </w:rPr>
            </w:pPr>
            <w:r>
              <w:rPr>
                <w:rFonts w:ascii="宋体" w:eastAsia="宋体" w:hAnsi="宋体" w:cs="宋体" w:hint="eastAsia"/>
              </w:rPr>
              <w:t>②</w:t>
            </w:r>
            <w:r>
              <w:t>置换反应</w:t>
            </w:r>
            <w:r>
              <w:rPr>
                <w:position w:val="-12"/>
              </w:rPr>
              <w:object>
                <v:shape id="_x0000_i1026" type="#_x0000_t75" style="width:120.75pt;height:18pt" o:oleicon="f" o:ole="">
                  <v:imagedata r:id="rId13" o:title=""/>
                </v:shape>
                <o:OLEObject Type="Embed" ProgID="Equation.DSMT4" ShapeID="_x0000_i1026" DrawAspect="Content" ObjectID="_1704202616" r:id="rId14"/>
              </w:object>
            </w:r>
            <w:r w:rsidR="00950B3E">
              <w:t xml:space="preserve"> </w:t>
            </w:r>
          </w:p>
        </w:tc>
      </w:tr>
    </w:tbl>
    <w:p w:rsidR="009E1DA3">
      <w:r>
        <w:t xml:space="preserve">10. </w:t>
      </w:r>
      <w:r>
        <w:t>下列实验中，对水的主要作用分析不全面的是</w:t>
      </w:r>
    </w:p>
    <w:p w:rsidR="00A07E0B"/>
    <w:p w:rsidR="009E1DA3">
      <w:r>
        <w:t>A.</w:t>
      </w:r>
      <w:r>
        <w:t>探究生石灰与水的反应</w:t>
      </w:r>
      <w:r>
        <w:rPr>
          <w:noProof/>
        </w:rPr>
        <w:drawing>
          <wp:inline distT="0" distB="0" distL="0" distR="0">
            <wp:extent cx="1771429" cy="1761905"/>
            <wp:effectExtent l="0" t="0" r="63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756817" name="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1429" cy="1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4AC5">
        <w:tab/>
      </w:r>
      <w:r>
        <w:t>B.</w:t>
      </w:r>
      <w:r>
        <w:t>测定空气中氧气含量</w:t>
      </w:r>
      <w:r>
        <w:rPr>
          <w:noProof/>
        </w:rPr>
        <w:drawing>
          <wp:inline distT="0" distB="0" distL="0" distR="0">
            <wp:extent cx="1476190" cy="1590476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997961" name="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76190" cy="1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E0B">
      <w:r>
        <w:t>C.</w:t>
      </w:r>
      <w:r>
        <w:t>铁丝在氧气中燃烧</w:t>
      </w:r>
      <w:r w:rsidR="009E1DA3">
        <w:rPr>
          <w:noProof/>
        </w:rPr>
        <w:drawing>
          <wp:inline distT="0" distB="0" distL="0" distR="0">
            <wp:extent cx="571500" cy="1295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650406" name="image7.pn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1DA3">
        <w:tab/>
      </w:r>
      <w:r w:rsidR="009E1DA3">
        <w:tab/>
      </w:r>
      <w:r w:rsidR="009E1DA3">
        <w:tab/>
      </w:r>
      <w:r w:rsidR="009E1DA3">
        <w:tab/>
      </w:r>
      <w:r>
        <w:t>D.</w:t>
      </w:r>
      <w:r>
        <w:t>排水法收集氢气</w:t>
      </w:r>
      <w:r w:rsidR="009E1DA3">
        <w:rPr>
          <w:noProof/>
        </w:rPr>
        <w:drawing>
          <wp:inline distT="0" distB="0" distL="0" distR="0">
            <wp:extent cx="914400" cy="8763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566837" name="image8.pn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E0B">
      <w:r>
        <w:t xml:space="preserve">A. </w:t>
      </w:r>
      <w:r>
        <w:t>图</w:t>
      </w:r>
      <w:r>
        <w:t>A</w:t>
      </w:r>
      <w:r>
        <w:t>中的水便于观察烧瓶内气压变化</w:t>
      </w:r>
    </w:p>
    <w:p w:rsidR="00A07E0B">
      <w:r>
        <w:t xml:space="preserve">B. </w:t>
      </w:r>
      <w:r>
        <w:t>图</w:t>
      </w:r>
      <w:r>
        <w:t>B</w:t>
      </w:r>
      <w:r>
        <w:t>量</w:t>
      </w:r>
      <w:r w:rsidR="000F428F">
        <w:rPr>
          <w:rFonts w:hint="eastAsia"/>
        </w:rPr>
        <w:t>筒</w:t>
      </w:r>
      <w:r>
        <w:t>中的水可通过水体积的变化得出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体积</w:t>
      </w:r>
    </w:p>
    <w:p w:rsidR="00A07E0B">
      <w:r>
        <w:t xml:space="preserve">C. </w:t>
      </w:r>
      <w:r>
        <w:t>图</w:t>
      </w:r>
      <w:r>
        <w:t>C</w:t>
      </w:r>
      <w:r>
        <w:t>中的水防止熔融物溅落炸裂集气瓶底</w:t>
      </w:r>
      <w:r w:rsidR="000F428F">
        <w:t xml:space="preserve"> </w:t>
      </w:r>
    </w:p>
    <w:p w:rsidR="00A07E0B">
      <w:r>
        <w:t xml:space="preserve">D. </w:t>
      </w:r>
      <w:r>
        <w:t>图</w:t>
      </w:r>
      <w:r>
        <w:t>D</w:t>
      </w:r>
      <w:r>
        <w:t>集气瓶中的水排尽空气且便于观察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H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何时集满</w:t>
      </w:r>
    </w:p>
    <w:p w:rsidR="00A07E0B">
      <w:r>
        <w:t xml:space="preserve">11. </w:t>
      </w:r>
      <w:r>
        <w:t>下列实验方案不能达到目的的是</w:t>
      </w:r>
      <w:r w:rsidR="00285496">
        <w:t xml:space="preserve"> </w:t>
      </w:r>
    </w:p>
    <w:tbl>
      <w:tblPr>
        <w:tblStyle w:val="ZxxkTable"/>
        <w:tblW w:w="0" w:type="auto"/>
        <w:jc w:val="center"/>
        <w:tblLook w:val="04A0"/>
      </w:tblPr>
      <w:tblGrid>
        <w:gridCol w:w="636"/>
        <w:gridCol w:w="3110"/>
        <w:gridCol w:w="5256"/>
      </w:tblGrid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选项</w:t>
            </w:r>
          </w:p>
        </w:tc>
        <w:tc>
          <w:tcPr>
            <w:tcW w:w="0" w:type="auto"/>
          </w:tcPr>
          <w:p w:rsidR="00A07E0B">
            <w:r>
              <w:t>实验目的</w:t>
            </w:r>
          </w:p>
        </w:tc>
        <w:tc>
          <w:tcPr>
            <w:tcW w:w="0" w:type="auto"/>
          </w:tcPr>
          <w:p w:rsidR="00A07E0B">
            <w:r>
              <w:t>实验方案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A</w:t>
            </w:r>
          </w:p>
        </w:tc>
        <w:tc>
          <w:tcPr>
            <w:tcW w:w="0" w:type="auto"/>
          </w:tcPr>
          <w:p w:rsidR="00A07E0B" w:rsidP="00285496">
            <w:r>
              <w:t>除去</w:t>
            </w:r>
            <w:r>
              <w:t>Mn</w:t>
            </w:r>
            <w:r w:rsidR="00285496">
              <w:t>O</w:t>
            </w:r>
            <w:r w:rsidR="00285496">
              <w:rPr>
                <w:vertAlign w:val="subscript"/>
              </w:rPr>
              <w:t>2</w:t>
            </w:r>
            <w:r>
              <w:t>中的</w:t>
            </w:r>
            <w:r>
              <w:t>KCl</w:t>
            </w:r>
          </w:p>
        </w:tc>
        <w:tc>
          <w:tcPr>
            <w:tcW w:w="0" w:type="auto"/>
          </w:tcPr>
          <w:p w:rsidR="00A07E0B">
            <w:r>
              <w:t>加</w:t>
            </w:r>
            <w:r>
              <w:t>入适量水溶解，过滤，洗涤、干燥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B</w:t>
            </w:r>
          </w:p>
        </w:tc>
        <w:tc>
          <w:tcPr>
            <w:tcW w:w="0" w:type="auto"/>
          </w:tcPr>
          <w:p w:rsidR="00A07E0B">
            <w:r>
              <w:t>比较蜡烛火焰各层温度</w:t>
            </w:r>
          </w:p>
        </w:tc>
        <w:tc>
          <w:tcPr>
            <w:tcW w:w="0" w:type="auto"/>
          </w:tcPr>
          <w:p w:rsidR="00A07E0B">
            <w:r>
              <w:t>将火柴梗平放入火焰中，约</w:t>
            </w:r>
            <w:r>
              <w:t>1s</w:t>
            </w:r>
            <w:r>
              <w:t>后取出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C</w:t>
            </w:r>
          </w:p>
        </w:tc>
        <w:tc>
          <w:tcPr>
            <w:tcW w:w="0" w:type="auto"/>
          </w:tcPr>
          <w:p w:rsidR="00A07E0B">
            <w:r>
              <w:t>区分空气和人体呼出的气体</w:t>
            </w:r>
          </w:p>
        </w:tc>
        <w:tc>
          <w:tcPr>
            <w:tcW w:w="0" w:type="auto"/>
          </w:tcPr>
          <w:p w:rsidR="00A07E0B">
            <w:r>
              <w:t>向两瓶气体中分别滴入相同滴数的石灰水，振荡、观察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07E0B">
            <w:r>
              <w:t>D</w:t>
            </w:r>
          </w:p>
        </w:tc>
        <w:tc>
          <w:tcPr>
            <w:tcW w:w="0" w:type="auto"/>
          </w:tcPr>
          <w:p w:rsidR="00A07E0B">
            <w:r>
              <w:t>除去</w:t>
            </w:r>
            <w:r>
              <w:t>CO</w:t>
            </w:r>
            <w:r w:rsidR="00285496">
              <w:rPr>
                <w:rFonts w:hint="eastAsia"/>
                <w:vertAlign w:val="subscript"/>
              </w:rPr>
              <w:t>2</w:t>
            </w:r>
            <w:r>
              <w:t>气体中混有的少量</w:t>
            </w:r>
            <w:r>
              <w:t>CO</w:t>
            </w:r>
          </w:p>
        </w:tc>
        <w:tc>
          <w:tcPr>
            <w:tcW w:w="0" w:type="auto"/>
          </w:tcPr>
          <w:p w:rsidR="00A07E0B">
            <w:r>
              <w:t>点燃混合气体</w:t>
            </w:r>
          </w:p>
        </w:tc>
      </w:tr>
    </w:tbl>
    <w:p w:rsidR="00410ECD">
      <w:r>
        <w:t xml:space="preserve">12. </w:t>
      </w:r>
      <w:r>
        <w:t>如图是</w:t>
      </w:r>
      <w:r>
        <w:t>CO</w:t>
      </w:r>
      <w:r>
        <w:t>与</w:t>
      </w:r>
      <w:r>
        <w:t>CuO</w:t>
      </w:r>
      <w:r>
        <w:t>反应的实验装置，下列关于该实验说法正确的是</w:t>
      </w:r>
    </w:p>
    <w:p w:rsidR="00410ECD">
      <w:r>
        <w:rPr>
          <w:noProof/>
        </w:rPr>
        <w:drawing>
          <wp:inline distT="0" distB="0" distL="0" distR="0">
            <wp:extent cx="1962149" cy="10572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947051" name="image9.pn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62149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E0B">
      <w:r>
        <w:t>①</w:t>
      </w:r>
      <w:r>
        <w:t>玻璃管中红色固体变成了黑色</w:t>
      </w:r>
      <w:r w:rsidR="00410ECD">
        <w:t>②CO</w:t>
      </w:r>
      <w:r>
        <w:t>被还原为</w:t>
      </w:r>
      <m:oMath>
        <m:r>
          <w:rPr>
            <w:rFonts w:ascii="Cambria Math" w:eastAsia="宋体" w:hAnsi="Cambria Math" w:cs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</w:p>
    <w:p w:rsidR="00A07E0B">
      <w:r>
        <w:t>③</w:t>
      </w:r>
      <w:r>
        <w:t>玻璃管中发生的反应为</w:t>
      </w:r>
      <w:r>
        <w:rPr>
          <w:position w:val="-12"/>
        </w:rPr>
        <w:object>
          <v:shape id="_x0000_i1027" type="#_x0000_t75" style="width:104.25pt;height:18.75pt" o:oleicon="f" o:ole="">
            <v:imagedata r:id="rId20" o:title=""/>
          </v:shape>
          <o:OLEObject Type="Embed" ProgID="Equation.DSMT4" ShapeID="_x0000_i1027" DrawAspect="Content" ObjectID="_1704202617" r:id="rId21"/>
        </w:object>
      </w:r>
      <w:r w:rsidR="00410ECD">
        <w:t xml:space="preserve"> </w:t>
      </w:r>
    </w:p>
    <w:p w:rsidR="00A07E0B">
      <w:r>
        <w:t>④</w:t>
      </w:r>
      <w:r>
        <w:t>该装置既有效地防止了</w:t>
      </w:r>
      <w:r>
        <w:t>CO</w:t>
      </w:r>
      <w:r>
        <w:t>对空气的污染，又充分利用了能源</w:t>
      </w:r>
    </w:p>
    <w:p w:rsidR="00A07E0B">
      <w:r>
        <w:t xml:space="preserve">A. ①② </w:t>
      </w:r>
      <w:r w:rsidR="00992B20">
        <w:tab/>
      </w:r>
      <w:r w:rsidR="00992B20">
        <w:tab/>
      </w:r>
      <w:r w:rsidR="00992B20">
        <w:tab/>
      </w:r>
      <w:r>
        <w:t xml:space="preserve">B. ①④ </w:t>
      </w:r>
      <w:r w:rsidR="00992B20">
        <w:tab/>
      </w:r>
      <w:r w:rsidR="00992B20">
        <w:tab/>
      </w:r>
      <w:r w:rsidR="00992B20">
        <w:tab/>
      </w:r>
      <w:r>
        <w:t>C. ②④</w:t>
      </w:r>
      <w:r w:rsidR="00992B20">
        <w:tab/>
      </w:r>
      <w:r w:rsidR="00992B20">
        <w:tab/>
      </w:r>
      <w:r w:rsidR="00992B20">
        <w:tab/>
      </w:r>
      <w:r>
        <w:t xml:space="preserve"> D. ③④</w:t>
      </w:r>
    </w:p>
    <w:p w:rsidR="00810B0B">
      <w:r>
        <w:t xml:space="preserve">13. </w:t>
      </w:r>
      <w:r>
        <w:t>逻辑推理是学习化学常用的思维方法，以下推理正确的是</w:t>
      </w:r>
    </w:p>
    <w:p w:rsidR="00A07E0B">
      <w:r>
        <w:t>①</w:t>
      </w:r>
      <w:r>
        <w:t>因为氧化物都含有氧元素，所以含有氧元素的化合物一定是氧化物</w:t>
      </w:r>
    </w:p>
    <w:p w:rsidR="00810B0B">
      <w:r>
        <w:t>②</w:t>
      </w:r>
      <w:r>
        <w:t>因为化合物中金属元素显正价，所以化合物中显正价的元素一定是金属元素</w:t>
      </w:r>
    </w:p>
    <w:p w:rsidR="00810B0B">
      <w:r>
        <w:t>③</w:t>
      </w:r>
      <w:r>
        <w:t>因为单质是由同种元素组成的，所以由同种元素组成的物质一定是单质</w:t>
      </w:r>
    </w:p>
    <w:p w:rsidR="00A07E0B">
      <w:r>
        <w:t>④</w:t>
      </w:r>
      <w:r>
        <w:t>因为离子是带电的粒子，所以带电的粒子一定是离子</w:t>
      </w:r>
    </w:p>
    <w:p w:rsidR="00A07E0B">
      <w:r>
        <w:t>⑤</w:t>
      </w:r>
      <w:r>
        <w:t>因为分子是保持物质化学性质的最小粒子，所以保持物质化学性质的最小粒子一定是分子</w:t>
      </w:r>
    </w:p>
    <w:p w:rsidR="00A07E0B">
      <w:r>
        <w:t>⑥</w:t>
      </w:r>
      <w:r>
        <w:t>因为化学变化时分子种类改变，所以分子种类改变的变化一定是化学变化</w:t>
      </w:r>
    </w:p>
    <w:p w:rsidR="00A07E0B">
      <w:r>
        <w:t xml:space="preserve">A.⑤⑥ </w:t>
      </w:r>
      <w:r w:rsidR="00810B0B">
        <w:tab/>
      </w:r>
      <w:r w:rsidR="00810B0B">
        <w:tab/>
      </w:r>
      <w:r w:rsidR="00810B0B">
        <w:tab/>
      </w:r>
      <w:r>
        <w:t xml:space="preserve">B. ③④ </w:t>
      </w:r>
      <w:r w:rsidR="00810B0B">
        <w:tab/>
      </w:r>
      <w:r w:rsidR="00810B0B">
        <w:tab/>
      </w:r>
      <w:r w:rsidR="00810B0B">
        <w:tab/>
      </w:r>
      <w:r>
        <w:t>C. ⑥</w:t>
      </w:r>
      <w:r w:rsidR="00810B0B">
        <w:tab/>
      </w:r>
      <w:r w:rsidR="00810B0B">
        <w:tab/>
      </w:r>
      <w:r w:rsidR="00810B0B">
        <w:tab/>
      </w:r>
      <w:r w:rsidR="00810B0B">
        <w:tab/>
      </w:r>
      <w:r>
        <w:t xml:space="preserve"> D. ①②④</w:t>
      </w:r>
    </w:p>
    <w:p w:rsidR="00810B0B">
      <w:r>
        <w:t xml:space="preserve">14. </w:t>
      </w:r>
      <w:r>
        <w:t>下列图像能正确反映对应变化关系的是</w:t>
      </w:r>
    </w:p>
    <w:p w:rsidR="00A07E0B">
      <w:r>
        <w:rPr>
          <w:rFonts w:hint="eastAsia"/>
        </w:rPr>
        <w:t>A.</w:t>
      </w:r>
      <w:r w:rsidR="00ED5AAB">
        <w:rPr>
          <w:noProof/>
        </w:rPr>
        <w:drawing>
          <wp:inline distT="0" distB="0" distL="0" distR="0">
            <wp:extent cx="1152525" cy="1104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112700" name="image10.pn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</w:t>
      </w:r>
      <w:r w:rsidR="00ED5AAB">
        <w:rPr>
          <w:noProof/>
        </w:rPr>
        <w:drawing>
          <wp:inline distT="0" distB="0" distL="0" distR="0">
            <wp:extent cx="952499" cy="9715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724596" name="image11.png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2499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</w:t>
      </w:r>
      <w:r w:rsidR="00ED5AAB">
        <w:rPr>
          <w:noProof/>
        </w:rPr>
        <w:drawing>
          <wp:inline distT="0" distB="0" distL="0" distR="0">
            <wp:extent cx="1123950" cy="942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317932" name="image12.png"/>
                    <pic:cNvPicPr/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</w:t>
      </w:r>
      <w:r w:rsidR="00ED5AAB">
        <w:rPr>
          <w:noProof/>
        </w:rPr>
        <w:drawing>
          <wp:inline distT="0" distB="0" distL="0" distR="0">
            <wp:extent cx="1085850" cy="9620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238233" name="image13.png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E0B">
      <w:r>
        <w:t xml:space="preserve">A. </w:t>
      </w:r>
      <w:r>
        <w:t>室温时，向一定量的稀盐酸中加入少量镁条</w:t>
      </w:r>
      <w:r>
        <w:t xml:space="preserve"> </w:t>
      </w:r>
      <w:r w:rsidR="00687DB1">
        <w:tab/>
      </w:r>
      <w:r w:rsidR="00687DB1">
        <w:tab/>
      </w:r>
      <w:r w:rsidR="00687DB1">
        <w:tab/>
      </w:r>
      <w:r>
        <w:t xml:space="preserve">B. </w:t>
      </w:r>
      <w:r>
        <w:t>电解水</w:t>
      </w:r>
    </w:p>
    <w:p w:rsidR="00A07E0B">
      <w:r>
        <w:t xml:space="preserve">C. </w:t>
      </w:r>
      <w:r>
        <w:t>用氯酸钾制取氧气</w:t>
      </w:r>
      <w:r>
        <w:t xml:space="preserve"> </w:t>
      </w:r>
      <w:r w:rsidR="00687DB1">
        <w:tab/>
      </w:r>
      <w:r w:rsidR="00687DB1">
        <w:tab/>
      </w:r>
      <w:r w:rsidR="00687DB1">
        <w:tab/>
      </w:r>
      <w:r w:rsidR="00687DB1">
        <w:tab/>
      </w:r>
      <w:r w:rsidR="00687DB1">
        <w:tab/>
      </w:r>
      <w:r w:rsidR="00687DB1">
        <w:tab/>
      </w:r>
      <w:r w:rsidR="00687DB1">
        <w:tab/>
      </w:r>
      <w:r w:rsidR="00687DB1">
        <w:tab/>
      </w:r>
      <w:r w:rsidR="00687DB1">
        <w:tab/>
      </w:r>
      <w:r>
        <w:t xml:space="preserve">D. </w:t>
      </w:r>
      <w:r>
        <w:t>在密闭容器中用红磷测定空气中氧气的含量</w:t>
      </w:r>
    </w:p>
    <w:p w:rsidR="00A07E0B">
      <w:r>
        <w:t xml:space="preserve">15. </w:t>
      </w:r>
      <w:r>
        <w:t>在密闭容器内，有甲，乙、</w:t>
      </w:r>
      <w:r w:rsidR="007073D6">
        <w:rPr>
          <w:rFonts w:hint="eastAsia"/>
        </w:rPr>
        <w:t>丙</w:t>
      </w:r>
      <w:r w:rsidR="007073D6">
        <w:t>、</w:t>
      </w:r>
      <w:r>
        <w:t>丁四种物质，在一定条件下充分混合反应，测得反应前后各物质的质量分数如图所示，下列说法错误的是</w:t>
      </w:r>
    </w:p>
    <w:p w:rsidR="000033D1">
      <w:r>
        <w:rPr>
          <w:noProof/>
        </w:rPr>
        <w:drawing>
          <wp:inline distT="0" distB="0" distL="0" distR="0">
            <wp:extent cx="4133333" cy="1257143"/>
            <wp:effectExtent l="0" t="0" r="635" b="63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089842" name=""/>
                    <pic:cNvPicPr/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133333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E0B">
      <w:r>
        <w:t xml:space="preserve">A. </w:t>
      </w:r>
      <w:r>
        <w:t>乙可能是该反应的催化剂</w:t>
      </w:r>
      <w:r w:rsidR="000033D1">
        <w:tab/>
      </w:r>
      <w:r w:rsidR="000033D1">
        <w:tab/>
      </w:r>
      <w:r w:rsidR="000033D1">
        <w:tab/>
      </w:r>
      <w:r w:rsidR="000033D1">
        <w:tab/>
      </w:r>
      <w:r>
        <w:t xml:space="preserve">B. </w:t>
      </w:r>
      <w:r>
        <w:t>生成的甲，丙两物质的质量比为</w:t>
      </w:r>
      <m:oMath>
        <m:r>
          <w:rPr>
            <w:rFonts w:ascii="Cambria Math" w:eastAsia="宋体" w:hAnsi="Cambria Math" w:cs="Cambria Math"/>
          </w:rPr>
          <m:t>8</m:t>
        </m:r>
        <m:r>
          <m:rPr>
            <m:sty m:val="p"/>
          </m:rPr>
          <w:rPr>
            <w:rFonts w:ascii="Cambria Math" w:eastAsia="宋体" w:hAnsi="Cambria Math" w:cs="Cambria Math" w:hint="eastAsia"/>
          </w:rPr>
          <m:t>：</m:t>
        </m:r>
        <m:r>
          <w:rPr>
            <w:rFonts w:ascii="Cambria Math" w:eastAsia="宋体" w:hAnsi="Cambria Math" w:cs="Cambria Math"/>
          </w:rPr>
          <m:t>1</m:t>
        </m:r>
      </m:oMath>
    </w:p>
    <w:p w:rsidR="00A07E0B">
      <w:r>
        <w:t xml:space="preserve">C. </w:t>
      </w:r>
      <w:r>
        <w:t>丁一定是化合物</w:t>
      </w:r>
      <w:r>
        <w:t xml:space="preserve"> </w:t>
      </w:r>
      <w:r w:rsidR="000033D1">
        <w:tab/>
      </w:r>
      <w:r w:rsidR="000033D1">
        <w:tab/>
      </w:r>
      <w:r w:rsidR="000033D1">
        <w:tab/>
      </w:r>
      <w:r w:rsidR="000033D1">
        <w:tab/>
      </w:r>
      <w:r w:rsidR="000033D1">
        <w:tab/>
      </w:r>
      <w:r w:rsidR="000033D1">
        <w:tab/>
      </w:r>
      <w:r>
        <w:t xml:space="preserve">D. </w:t>
      </w:r>
      <w:r>
        <w:t>参加反应的丁的质量一定是生成甲和丙的质量之和</w:t>
      </w:r>
    </w:p>
    <w:p w:rsidR="00A07E0B" w:rsidRPr="00701FB9" w:rsidP="00701FB9">
      <w:pPr>
        <w:jc w:val="center"/>
        <w:rPr>
          <w:b/>
          <w:sz w:val="32"/>
          <w:szCs w:val="32"/>
        </w:rPr>
      </w:pPr>
      <w:r w:rsidRPr="00701FB9">
        <w:rPr>
          <w:b/>
          <w:sz w:val="32"/>
          <w:szCs w:val="32"/>
        </w:rPr>
        <w:t>第</w:t>
      </w:r>
      <w:r w:rsidRPr="00701FB9">
        <w:rPr>
          <w:b/>
          <w:sz w:val="32"/>
          <w:szCs w:val="32"/>
        </w:rPr>
        <w:t>II</w:t>
      </w:r>
      <w:r w:rsidRPr="00701FB9">
        <w:rPr>
          <w:b/>
          <w:sz w:val="32"/>
          <w:szCs w:val="32"/>
        </w:rPr>
        <w:t>卷</w:t>
      </w:r>
      <w:r w:rsidRPr="00701FB9">
        <w:rPr>
          <w:b/>
          <w:sz w:val="32"/>
          <w:szCs w:val="32"/>
        </w:rPr>
        <w:t>(</w:t>
      </w:r>
      <w:r w:rsidRPr="00701FB9">
        <w:rPr>
          <w:b/>
          <w:sz w:val="32"/>
          <w:szCs w:val="32"/>
        </w:rPr>
        <w:t>非选择题</w:t>
      </w:r>
      <w:r w:rsidRPr="00701FB9">
        <w:rPr>
          <w:b/>
          <w:sz w:val="32"/>
          <w:szCs w:val="32"/>
        </w:rPr>
        <w:t xml:space="preserve"> </w:t>
      </w:r>
      <w:r w:rsidRPr="00701FB9">
        <w:rPr>
          <w:b/>
          <w:sz w:val="32"/>
          <w:szCs w:val="32"/>
        </w:rPr>
        <w:t>共</w:t>
      </w:r>
      <w:r w:rsidRPr="00701FB9">
        <w:rPr>
          <w:b/>
          <w:sz w:val="32"/>
          <w:szCs w:val="32"/>
        </w:rPr>
        <w:t>40</w:t>
      </w:r>
      <w:r w:rsidRPr="00701FB9">
        <w:rPr>
          <w:b/>
          <w:sz w:val="32"/>
          <w:szCs w:val="32"/>
        </w:rPr>
        <w:t>分</w:t>
      </w:r>
      <w:r w:rsidRPr="00701FB9">
        <w:rPr>
          <w:b/>
          <w:sz w:val="32"/>
          <w:szCs w:val="32"/>
        </w:rPr>
        <w:t>)</w:t>
      </w:r>
    </w:p>
    <w:p w:rsidR="00A07E0B" w:rsidRPr="00701FB9">
      <w:pPr>
        <w:rPr>
          <w:b/>
          <w:sz w:val="24"/>
          <w:szCs w:val="24"/>
        </w:rPr>
      </w:pPr>
      <w:r w:rsidRPr="00701FB9">
        <w:rPr>
          <w:b/>
          <w:sz w:val="24"/>
          <w:szCs w:val="24"/>
        </w:rPr>
        <w:t>二、非选择题</w:t>
      </w:r>
      <w:r w:rsidRPr="00701FB9">
        <w:rPr>
          <w:b/>
          <w:sz w:val="24"/>
          <w:szCs w:val="24"/>
        </w:rPr>
        <w:t>(</w:t>
      </w:r>
      <w:r w:rsidRPr="00701FB9">
        <w:rPr>
          <w:b/>
          <w:sz w:val="24"/>
          <w:szCs w:val="24"/>
        </w:rPr>
        <w:t>本大题共</w:t>
      </w:r>
      <w:r w:rsidRPr="00701FB9">
        <w:rPr>
          <w:b/>
          <w:sz w:val="24"/>
          <w:szCs w:val="24"/>
        </w:rPr>
        <w:t>5</w:t>
      </w:r>
      <w:r w:rsidRPr="00701FB9">
        <w:rPr>
          <w:b/>
          <w:sz w:val="24"/>
          <w:szCs w:val="24"/>
        </w:rPr>
        <w:t>题，共</w:t>
      </w:r>
      <w:r w:rsidRPr="00701FB9">
        <w:rPr>
          <w:b/>
          <w:sz w:val="24"/>
          <w:szCs w:val="24"/>
        </w:rPr>
        <w:t>40</w:t>
      </w:r>
      <w:r w:rsidRPr="00701FB9">
        <w:rPr>
          <w:b/>
          <w:sz w:val="24"/>
          <w:szCs w:val="24"/>
        </w:rPr>
        <w:t>分</w:t>
      </w:r>
      <w:r w:rsidRPr="00701FB9">
        <w:rPr>
          <w:b/>
          <w:sz w:val="24"/>
          <w:szCs w:val="24"/>
        </w:rPr>
        <w:t>.)</w:t>
      </w:r>
    </w:p>
    <w:p w:rsidR="00A07E0B">
      <w:r>
        <w:t>16.(4</w:t>
      </w:r>
      <w:r>
        <w:t>分</w:t>
      </w:r>
      <w:r>
        <w:t>)</w:t>
      </w:r>
      <w:r>
        <w:t>金属材料在生活、生产中有广泛的应用。请回答下列问题</w:t>
      </w:r>
      <w:r>
        <w:t>:</w:t>
      </w:r>
    </w:p>
    <w:p w:rsidR="00A07E0B">
      <w:r>
        <w:t>(1)</w:t>
      </w:r>
      <w:r>
        <w:t>生活中用铁锅炒菜，主要利用了铁的</w:t>
      </w:r>
      <w:r w:rsidR="006F1407">
        <w:t>__________________</w:t>
      </w:r>
      <w:r>
        <w:t xml:space="preserve"> </w:t>
      </w:r>
      <w:r>
        <w:t>性</w:t>
      </w:r>
      <w:r w:rsidR="006F1407">
        <w:rPr>
          <w:rFonts w:hint="eastAsia"/>
        </w:rPr>
        <w:t>。</w:t>
      </w:r>
    </w:p>
    <w:p w:rsidR="00A07E0B">
      <w:r>
        <w:t>(2)</w:t>
      </w:r>
      <w:r>
        <w:t>制造磁悬浮列车外壳的主要材料是铝合金。铝合金的硬度比纯铝的</w:t>
      </w:r>
      <w:r w:rsidR="00D46B70">
        <w:t xml:space="preserve">________________ </w:t>
      </w:r>
      <w:r>
        <w:t>(</w:t>
      </w:r>
      <w:r>
        <w:t>填</w:t>
      </w:r>
      <w:r w:rsidR="00371909">
        <w:rPr>
          <w:rFonts w:hint="eastAsia"/>
        </w:rPr>
        <w:t>“</w:t>
      </w:r>
      <w:r>
        <w:t>高</w:t>
      </w:r>
      <w:r w:rsidR="00371909">
        <w:rPr>
          <w:rFonts w:hint="eastAsia"/>
        </w:rPr>
        <w:t>”</w:t>
      </w:r>
      <w:r>
        <w:t>或</w:t>
      </w:r>
      <w:r w:rsidR="00371909">
        <w:rPr>
          <w:rFonts w:hint="eastAsia"/>
        </w:rPr>
        <w:t>“</w:t>
      </w:r>
      <w:r>
        <w:t>低</w:t>
      </w:r>
      <w:r w:rsidR="00371909">
        <w:rPr>
          <w:rFonts w:hint="eastAsia"/>
        </w:rPr>
        <w:t>”</w:t>
      </w:r>
      <w:r>
        <w:t>)</w:t>
      </w:r>
      <w:r>
        <w:t>。</w:t>
      </w:r>
    </w:p>
    <w:p w:rsidR="00A07E0B">
      <w:pPr>
        <w:rPr>
          <w:noProof/>
        </w:rPr>
      </w:pPr>
      <w:r>
        <w:t>(3)</w:t>
      </w:r>
      <w:r>
        <w:t>用右图甲、乙所示两个实验验证铝、铜、镁三种金属的活动顺序，实验甲中铝丝表面有红色固体析出，实验乙中无明显现象，由实验得知铝、铜、镁三种金属的活动性由强到弱的顺序为</w:t>
      </w:r>
      <w:r w:rsidR="00D46B70">
        <w:t>________________</w:t>
      </w:r>
      <w:r w:rsidR="00D46B70">
        <w:rPr>
          <w:rFonts w:hint="eastAsia"/>
        </w:rPr>
        <w:t>。</w:t>
      </w:r>
      <w:r w:rsidRPr="00D46B70" w:rsidR="00D46B70">
        <w:rPr>
          <w:noProof/>
        </w:rPr>
        <w:t xml:space="preserve"> </w:t>
      </w:r>
    </w:p>
    <w:p w:rsidR="00D46B70">
      <w:r>
        <w:rPr>
          <w:noProof/>
        </w:rPr>
        <w:drawing>
          <wp:inline distT="0" distB="0" distL="0" distR="0">
            <wp:extent cx="1790476" cy="1047619"/>
            <wp:effectExtent l="0" t="0" r="635" b="63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539059" name=""/>
                    <pic:cNvPicPr/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90476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E0B">
      <w:r>
        <w:t>(4)</w:t>
      </w:r>
      <w:r>
        <w:t>某些铁制零件防锈措施是涂油，其防锈原理是</w:t>
      </w:r>
      <w:r w:rsidR="00D46B70">
        <w:t>________________</w:t>
      </w:r>
      <w:r w:rsidR="00D46B70">
        <w:rPr>
          <w:rFonts w:hint="eastAsia"/>
        </w:rPr>
        <w:t>。</w:t>
      </w:r>
    </w:p>
    <w:p w:rsidR="00D46B70">
      <w:r>
        <w:t>17.(10</w:t>
      </w:r>
      <w:r>
        <w:t>分</w:t>
      </w:r>
      <w:r>
        <w:t>)</w:t>
      </w:r>
      <w:r>
        <w:t>下图是实验室制备气体的装置和用品，请根据要求回答问题</w:t>
      </w:r>
      <w:r>
        <w:t>:</w:t>
      </w:r>
    </w:p>
    <w:p w:rsidR="00D46B70">
      <w:r>
        <w:rPr>
          <w:noProof/>
        </w:rPr>
        <w:drawing>
          <wp:inline distT="0" distB="0" distL="0" distR="0">
            <wp:extent cx="5638095" cy="1542857"/>
            <wp:effectExtent l="0" t="0" r="1270" b="63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505901" name=""/>
                    <pic:cNvPicPr/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638095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07E0B">
      <w:r>
        <w:t>(1)</w:t>
      </w:r>
      <w:r>
        <w:t>写出仪器</w:t>
      </w:r>
      <w:r>
        <w:t>B</w:t>
      </w:r>
      <w:r>
        <w:t>的名称</w:t>
      </w:r>
      <w:r w:rsidR="00D46B70">
        <w:t>________________</w:t>
      </w:r>
      <w:r w:rsidR="00D46B70">
        <w:rPr>
          <w:rFonts w:hint="eastAsia"/>
        </w:rPr>
        <w:t>。</w:t>
      </w:r>
    </w:p>
    <w:p w:rsidR="00A07E0B">
      <w:r>
        <w:t>(2)</w:t>
      </w:r>
      <w:r>
        <w:t>用加热</w:t>
      </w:r>
      <m:oMath>
        <m:r>
          <w:rPr>
            <w:rFonts w:ascii="Cambria Math" w:eastAsia="宋体" w:hAnsi="Cambria Math" w:cs="Cambria Math"/>
          </w:rPr>
          <m:t>KMn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4</m:t>
            </m:r>
          </m:sub>
        </m:sSub>
      </m:oMath>
      <w:r>
        <w:t>制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，发生装置是</w:t>
      </w:r>
      <w:r w:rsidR="00D46B70">
        <w:t>_______________</w:t>
      </w:r>
      <w:r>
        <w:t>(</w:t>
      </w:r>
      <w:r>
        <w:t>填字母序</w:t>
      </w:r>
      <w:r>
        <w:t>号</w:t>
      </w:r>
      <w:r>
        <w:t>)</w:t>
      </w:r>
      <w:r>
        <w:t>，反应的化学方程式为</w:t>
      </w:r>
      <w:r w:rsidR="00D46B70">
        <w:t>________________</w:t>
      </w:r>
      <w:r w:rsidR="00D46B70">
        <w:rPr>
          <w:rFonts w:hint="eastAsia"/>
        </w:rPr>
        <w:t>。</w:t>
      </w:r>
    </w:p>
    <w:p w:rsidR="00A07E0B">
      <w:r>
        <w:t>(3)</w:t>
      </w:r>
      <w:r>
        <w:t>若用过氧化氢溶液制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0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，反应的化学方程式为</w:t>
      </w:r>
      <w:r w:rsidR="00D46B70">
        <w:t>________________</w:t>
      </w:r>
      <w:r>
        <w:t>，最好选用</w:t>
      </w:r>
      <w:r>
        <w:t>EF</w:t>
      </w:r>
      <w:r>
        <w:t>组合成发生装置，优点是</w:t>
      </w:r>
      <w:r w:rsidR="00D46B70">
        <w:t>________________</w:t>
      </w:r>
      <w:r w:rsidR="00D46B70">
        <w:rPr>
          <w:rFonts w:hint="eastAsia"/>
        </w:rPr>
        <w:t>。</w:t>
      </w:r>
    </w:p>
    <w:p w:rsidR="00A07E0B">
      <w:r>
        <w:t>(4)</w:t>
      </w:r>
      <w:r>
        <w:t>检验装置</w:t>
      </w:r>
      <w:r>
        <w:t>J</w:t>
      </w:r>
      <w:r>
        <w:t>气密性的方法是</w:t>
      </w:r>
      <w:r>
        <w:t>:</w:t>
      </w:r>
      <w:r>
        <w:t>从长玻璃管口加入一定量的水，然后用止水夹夹紧橡胶管，将长玻璃管向上提起一段后静置，若观察到</w:t>
      </w:r>
      <w:r w:rsidR="00D46B70">
        <w:t>________________</w:t>
      </w:r>
      <w:r>
        <w:t>，则气密性良好；</w:t>
      </w:r>
    </w:p>
    <w:p w:rsidR="00A07E0B">
      <w:r>
        <w:t>(5)</w:t>
      </w:r>
      <w:r>
        <w:t>如果用</w:t>
      </w:r>
      <w:r>
        <w:t>I</w:t>
      </w:r>
      <w:r>
        <w:t>装置收集</w:t>
      </w:r>
      <m:oMath>
        <m:r>
          <w:rPr>
            <w:rFonts w:ascii="Cambria Math" w:eastAsia="宋体" w:hAnsi="Cambria Math" w:cs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气体，则气体应从</w:t>
      </w:r>
      <w:r w:rsidR="00D46B70">
        <w:t>_______________</w:t>
      </w:r>
      <w:r>
        <w:t>(</w:t>
      </w:r>
      <w:r>
        <w:t>填</w:t>
      </w:r>
      <w:r w:rsidR="00371909">
        <w:rPr>
          <w:rFonts w:hint="eastAsia"/>
        </w:rPr>
        <w:t>“</w:t>
      </w:r>
      <w:r>
        <w:t>a</w:t>
      </w:r>
      <w:r w:rsidR="00371909">
        <w:rPr>
          <w:rFonts w:hint="eastAsia"/>
        </w:rPr>
        <w:t>”</w:t>
      </w:r>
      <w:r>
        <w:t>或</w:t>
      </w:r>
      <w:r w:rsidR="00371909">
        <w:rPr>
          <w:rFonts w:hint="eastAsia"/>
        </w:rPr>
        <w:t>“</w:t>
      </w:r>
      <w:r>
        <w:t>b</w:t>
      </w:r>
      <w:r w:rsidR="00371909">
        <w:rPr>
          <w:rFonts w:hint="eastAsia"/>
        </w:rPr>
        <w:t>”</w:t>
      </w:r>
      <w:r>
        <w:t>)</w:t>
      </w:r>
      <w:r>
        <w:t>管口通入</w:t>
      </w:r>
      <w:r w:rsidR="00D46B70">
        <w:rPr>
          <w:rFonts w:hint="eastAsia"/>
        </w:rPr>
        <w:t>；</w:t>
      </w:r>
    </w:p>
    <w:p w:rsidR="00A07E0B">
      <w:r>
        <w:t>(6)</w:t>
      </w:r>
      <w:r>
        <w:t>若从</w:t>
      </w:r>
      <w:r>
        <w:t>B—H</w:t>
      </w:r>
      <w:r>
        <w:t>中选择</w:t>
      </w:r>
      <w:r>
        <w:t>B</w:t>
      </w:r>
      <w:r>
        <w:t>与</w:t>
      </w:r>
      <w:r w:rsidR="00501CA7">
        <w:t>________________</w:t>
      </w:r>
      <w:r>
        <w:t>(</w:t>
      </w:r>
      <w:r>
        <w:t>填字母序号</w:t>
      </w:r>
      <w:r>
        <w:t>)</w:t>
      </w:r>
      <w:r>
        <w:t>进行组合，也可组成一套与</w:t>
      </w:r>
      <w:r>
        <w:t>J</w:t>
      </w:r>
      <w:r>
        <w:t>装置具有同样操作优点的制</w:t>
      </w:r>
      <m:oMath>
        <m:r>
          <w:rPr>
            <w:rFonts w:ascii="Cambria Math" w:eastAsia="宋体" w:hAnsi="Cambria Math" w:cs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发生装置。</w:t>
      </w:r>
    </w:p>
    <w:p w:rsidR="00A07E0B">
      <w:r>
        <w:t>18.(10</w:t>
      </w:r>
      <w:r>
        <w:t>分</w:t>
      </w:r>
      <w:r>
        <w:t>)</w:t>
      </w:r>
      <w:r>
        <w:t>水与生产生活密切相关。</w:t>
      </w:r>
    </w:p>
    <w:p w:rsidR="00A07E0B">
      <w:r>
        <w:t>(1)</w:t>
      </w:r>
      <w:r>
        <w:t>活性炭具有</w:t>
      </w:r>
      <w:r w:rsidR="00501CA7">
        <w:t>________________</w:t>
      </w:r>
      <w:r>
        <w:t>性，能除去水中的色素和异味；生活中常用</w:t>
      </w:r>
      <w:r w:rsidR="00501CA7">
        <w:t>________________</w:t>
      </w:r>
      <w:r>
        <w:t>鉴别软水和硬水。实验室制取蒸馏水的蒸馏烧瓶里，通常要加入几粒沸石或碎瓷片，作用是</w:t>
      </w:r>
      <w:r w:rsidR="00501CA7">
        <w:t>________________</w:t>
      </w:r>
      <w:r w:rsidR="00501CA7">
        <w:rPr>
          <w:rFonts w:hint="eastAsia"/>
        </w:rPr>
        <w:t>。</w:t>
      </w:r>
    </w:p>
    <w:p w:rsidR="00501CA7">
      <w:r>
        <w:t>(2)</w:t>
      </w:r>
      <w:r>
        <w:t>小刚同学在做一定溶质质量分数的氯化钠溶液的配制实验时，实验过程如图所示。</w:t>
      </w:r>
    </w:p>
    <w:p w:rsidR="00501CA7">
      <w:r>
        <w:rPr>
          <w:noProof/>
        </w:rPr>
        <w:drawing>
          <wp:inline distT="0" distB="0" distL="0" distR="0">
            <wp:extent cx="4838095" cy="1142857"/>
            <wp:effectExtent l="0" t="0" r="635" b="63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837779" name=""/>
                    <pic:cNvPicPr/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38095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C68">
      <w:r>
        <w:t>试回答下列问题</w:t>
      </w:r>
      <w:r>
        <w:t>:</w:t>
      </w:r>
    </w:p>
    <w:p w:rsidR="00A07E0B">
      <w:r>
        <w:t>①</w:t>
      </w:r>
      <w:r>
        <w:t>图示实验中有一处明显的错误是</w:t>
      </w:r>
      <w:r w:rsidR="00713C68">
        <w:t>________________</w:t>
      </w:r>
      <w:r w:rsidR="00713C68">
        <w:rPr>
          <w:rFonts w:hint="eastAsia"/>
        </w:rPr>
        <w:t>。</w:t>
      </w:r>
    </w:p>
    <w:p w:rsidR="00A07E0B">
      <w:r>
        <w:t>②</w:t>
      </w:r>
      <w:r>
        <w:t>如果小刚配制的氯化钠溶液的溶质质量分数小于</w:t>
      </w:r>
      <w:r>
        <w:t>10%</w:t>
      </w:r>
      <w:r>
        <w:t>，则造成此误差的可能原因有</w:t>
      </w:r>
      <w:r w:rsidR="001F21D3">
        <w:t>_______________</w:t>
      </w:r>
      <w:r>
        <w:t>(</w:t>
      </w:r>
      <w:r>
        <w:t>填字母序号</w:t>
      </w:r>
      <w:r>
        <w:t>)</w:t>
      </w:r>
      <w:r>
        <w:t>。</w:t>
      </w:r>
    </w:p>
    <w:p w:rsidR="00A07E0B">
      <w:r>
        <w:t xml:space="preserve">A. </w:t>
      </w:r>
      <w:r>
        <w:t>称量时左盘放称量纸，右盘未放</w:t>
      </w:r>
      <w:r w:rsidR="00B7651D">
        <w:tab/>
      </w:r>
      <w:r w:rsidR="00B7651D">
        <w:tab/>
      </w:r>
      <w:r w:rsidR="00B7651D">
        <w:tab/>
      </w:r>
      <w:r>
        <w:t xml:space="preserve">B. </w:t>
      </w:r>
      <w:r>
        <w:t>称量纸上残留少量食盐</w:t>
      </w:r>
      <w:r>
        <w:t xml:space="preserve"> </w:t>
      </w:r>
      <w:r w:rsidR="00B7651D">
        <w:tab/>
      </w:r>
      <w:r w:rsidR="00B7651D">
        <w:tab/>
      </w:r>
      <w:r w:rsidR="00B7651D">
        <w:tab/>
      </w:r>
      <w:r>
        <w:t xml:space="preserve">C. </w:t>
      </w:r>
      <w:r>
        <w:t>砝码生锈</w:t>
      </w:r>
    </w:p>
    <w:p w:rsidR="00B7651D">
      <w:r>
        <w:t xml:space="preserve">D. </w:t>
      </w:r>
      <w:r>
        <w:t>向烧杯中加水时，有少量水溅出烧杯外</w:t>
      </w:r>
      <w:r>
        <w:tab/>
      </w:r>
      <w:r>
        <w:tab/>
      </w:r>
      <w:r>
        <w:tab/>
        <w:t xml:space="preserve"> E. </w:t>
      </w:r>
      <w:r>
        <w:t>用量筒量取水时仰视读数</w:t>
      </w:r>
    </w:p>
    <w:p w:rsidR="00A07E0B">
      <w:r>
        <w:t>③</w:t>
      </w:r>
      <w:r>
        <w:t>实验正确步骤是</w:t>
      </w:r>
      <w:r w:rsidR="00940771">
        <w:t>________________</w:t>
      </w:r>
      <w:r>
        <w:t>(</w:t>
      </w:r>
      <w:r>
        <w:t>填字母序号</w:t>
      </w:r>
      <w:r>
        <w:t>)</w:t>
      </w:r>
    </w:p>
    <w:p w:rsidR="00A07E0B">
      <w:r>
        <w:t>(3)</w:t>
      </w:r>
      <w:r>
        <w:t>如图</w:t>
      </w:r>
      <w:r>
        <w:t>1</w:t>
      </w:r>
      <w:r>
        <w:t>是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三种物质的溶解度曲线图。请回答</w:t>
      </w:r>
      <w:r w:rsidR="00046248">
        <w:t>:</w:t>
      </w:r>
    </w:p>
    <w:p w:rsidR="00A07E0B">
      <w:r>
        <w:rPr>
          <w:noProof/>
        </w:rPr>
        <w:drawing>
          <wp:inline distT="0" distB="0" distL="0" distR="0">
            <wp:extent cx="1685925" cy="14668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52643" name="image29.png"/>
                    <pic:cNvPicPr/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62100" cy="103822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697995" name="image30.png"/>
                    <pic:cNvPicPr/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E0B" w:rsidP="00046248">
      <w:pPr>
        <w:ind w:left="840" w:firstLine="420"/>
      </w:pPr>
      <w:r>
        <w:t>图</w:t>
      </w:r>
      <w:r>
        <w:t xml:space="preserve">1 </w:t>
      </w:r>
      <w:r w:rsidR="00046248">
        <w:tab/>
      </w:r>
      <w:r w:rsidR="00046248">
        <w:tab/>
      </w:r>
      <w:r w:rsidR="00046248">
        <w:tab/>
      </w:r>
      <w:r w:rsidR="00046248">
        <w:tab/>
      </w:r>
      <w:r w:rsidR="00046248">
        <w:tab/>
      </w:r>
      <w:r>
        <w:t>图</w:t>
      </w:r>
      <w:r>
        <w:t>2</w:t>
      </w:r>
    </w:p>
    <w:p w:rsidR="00A07E0B">
      <w:r>
        <w:t>①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t</m:t>
            </m:r>
          </m:e>
          <m:sub>
            <m:r>
              <w:rPr>
                <w:rFonts w:ascii="Cambria Math" w:eastAsia="宋体" w:hAnsi="Cambria Math" w:cs="Cambria Math"/>
              </w:rPr>
              <m:t>1</m:t>
            </m:r>
          </m:sub>
        </m:sSub>
        <m:r>
          <w:rPr>
            <w:rFonts w:ascii="Cambria Math" w:hAnsi="Cambria Math"/>
          </w:rPr>
          <m:t>°</m:t>
        </m:r>
      </m:oMath>
      <w:r>
        <w:t>C</w:t>
      </w:r>
      <w:r>
        <w:t>时，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三种物质的饱和溶液中溶质质量分数最大的是</w:t>
      </w:r>
      <w:r w:rsidR="00FB45F6">
        <w:t>________________</w:t>
      </w:r>
      <w:r w:rsidR="00FB45F6">
        <w:rPr>
          <w:rFonts w:hint="eastAsia"/>
        </w:rPr>
        <w:t>。</w:t>
      </w:r>
    </w:p>
    <w:p w:rsidR="00FB45F6">
      <w:r>
        <w:t>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t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  <m:r>
          <w:rPr>
            <w:rFonts w:ascii="Cambria Math" w:hAnsi="Cambria Math"/>
          </w:rPr>
          <m:t>°</m:t>
        </m:r>
      </m:oMath>
      <w:r>
        <w:t>C</w:t>
      </w:r>
      <w:r>
        <w:t>时，将</w:t>
      </w:r>
      <w:r>
        <w:t>30gA</w:t>
      </w:r>
      <w:r>
        <w:t>物质放入</w:t>
      </w:r>
      <w:r>
        <w:t>50g</w:t>
      </w:r>
      <w:r>
        <w:t>水中，充分溶解后所得溶液的质量是</w:t>
      </w:r>
      <w:r>
        <w:t>________________g</w:t>
      </w:r>
      <w:r>
        <w:t>。</w:t>
      </w:r>
    </w:p>
    <w:p w:rsidR="00A07E0B">
      <w:r>
        <w:t>③A</w:t>
      </w:r>
      <w:r>
        <w:t>物质中混有少量的</w:t>
      </w:r>
      <w:r>
        <w:t>B</w:t>
      </w:r>
      <w:r>
        <w:t>物质，若提纯</w:t>
      </w:r>
      <w:r>
        <w:t>A</w:t>
      </w:r>
      <w:r>
        <w:t>物质，可采用的结晶方法是</w:t>
      </w:r>
      <w:r w:rsidR="00FB45F6">
        <w:t>________________</w:t>
      </w:r>
      <w:r>
        <w:t>。</w:t>
      </w:r>
    </w:p>
    <w:p w:rsidR="00A07E0B">
      <w:r>
        <w:t>④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t</m:t>
            </m:r>
          </m:e>
          <m:sub>
            <m:r>
              <w:rPr>
                <w:rFonts w:ascii="Cambria Math" w:eastAsia="宋体" w:hAnsi="Cambria Math" w:cs="Cambria Math"/>
              </w:rPr>
              <m:t>1</m:t>
            </m:r>
          </m:sub>
        </m:sSub>
        <m:r>
          <w:rPr>
            <w:rFonts w:ascii="Cambria Math" w:hAnsi="Cambria Math"/>
          </w:rPr>
          <m:t>°</m:t>
        </m:r>
      </m:oMath>
      <w:r>
        <w:t>C</w:t>
      </w:r>
      <w:r>
        <w:t>时，取等质量的</w:t>
      </w:r>
      <w:r>
        <w:t>A</w:t>
      </w:r>
      <w:r>
        <w:t>、</w:t>
      </w:r>
      <w:r>
        <w:t>C</w:t>
      </w:r>
      <w:r>
        <w:t>饱和溶液分别置于甲、乙两支试管中，如图</w:t>
      </w:r>
      <w:r>
        <w:t>2</w:t>
      </w:r>
      <w:r>
        <w:t>所示，在大烧杯中加入一定质量的氢氧化钠固体溶解后，</w:t>
      </w:r>
      <w:r>
        <w:t>A</w:t>
      </w:r>
      <w:r>
        <w:t>、</w:t>
      </w:r>
      <w:r>
        <w:t>C</w:t>
      </w:r>
      <w:r>
        <w:t>溶液的溶质质量分数的大小关系是</w:t>
      </w:r>
      <w:r w:rsidR="00744098">
        <w:t>________________</w:t>
      </w:r>
      <w:r w:rsidR="00744098">
        <w:rPr>
          <w:rFonts w:hint="eastAsia"/>
        </w:rPr>
        <w:t>。</w:t>
      </w:r>
    </w:p>
    <w:p w:rsidR="00A07E0B">
      <w:r>
        <w:t>19.(7</w:t>
      </w:r>
      <w:r>
        <w:t>分</w:t>
      </w:r>
      <w:r>
        <w:t>)</w:t>
      </w:r>
      <w:r>
        <w:t>煤</w:t>
      </w:r>
      <w:r>
        <w:t>的综合利用可以大大提高它的用途。下面是工业上以煤和空气为原料生</w:t>
      </w:r>
      <w:r w:rsidR="001F5EAD">
        <w:rPr>
          <w:rFonts w:hint="eastAsia"/>
        </w:rPr>
        <w:t>产</w:t>
      </w:r>
      <w:r>
        <w:t>尿素【</w:t>
      </w:r>
      <w:r>
        <w:t>CO</w:t>
      </w:r>
      <m:oMath>
        <m:r>
          <m:rPr>
            <m:sty m:val="p"/>
          </m:rPr>
          <w:rPr>
            <w:rFonts w:ascii="Cambria Math" w:eastAsia="宋体" w:hAnsi="Cambria Math" w:cs="Cambria Math" w:hint="eastAsia"/>
          </w:rPr>
          <m:t>（</m:t>
        </m:r>
        <m:r>
          <w:rPr>
            <w:rFonts w:ascii="Cambria Math" w:eastAsia="宋体" w:hAnsi="Cambria Math" w:cs="Cambria Math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H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  <m:r>
          <w:rPr>
            <w:rFonts w:ascii="Cambria Math" w:eastAsia="宋体" w:hAnsi="Cambria Math" w:cs="Cambria Math"/>
          </w:rPr>
          <m:t>)</m:t>
        </m:r>
      </m:oMath>
      <w:r w:rsidR="001F5EAD">
        <w:rPr>
          <w:rFonts w:hint="eastAsia"/>
          <w:vertAlign w:val="subscript"/>
        </w:rPr>
        <w:t>2</w:t>
      </w:r>
      <w:r>
        <w:t>】的一种流程图，据图回答问题</w:t>
      </w:r>
      <w:r>
        <w:t>:</w:t>
      </w:r>
    </w:p>
    <w:p w:rsidR="001F5EAD"/>
    <w:p w:rsidR="00A07E0B">
      <w:r>
        <w:rPr>
          <w:noProof/>
        </w:rPr>
        <w:drawing>
          <wp:inline distT="0" distB="0" distL="0" distR="0">
            <wp:extent cx="4305300" cy="20383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989749" name="image31.png"/>
                    <pic:cNvPicPr/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E0B">
      <w:r>
        <w:t>(1)</w:t>
      </w:r>
      <w:r>
        <w:t>工业上利用液态空气法分离出氮气，其原理是因为液态氮的沸点</w:t>
      </w:r>
      <w:r w:rsidR="001F5EAD">
        <w:t>________________</w:t>
      </w:r>
      <w:r>
        <w:t>(</w:t>
      </w:r>
      <w:r>
        <w:t>填</w:t>
      </w:r>
      <w:r w:rsidR="00371909">
        <w:rPr>
          <w:rFonts w:hint="eastAsia"/>
        </w:rPr>
        <w:t>“</w:t>
      </w:r>
      <w:r>
        <w:t>高</w:t>
      </w:r>
      <w:r w:rsidR="00371909">
        <w:rPr>
          <w:rFonts w:hint="eastAsia"/>
        </w:rPr>
        <w:t>”</w:t>
      </w:r>
      <w:r>
        <w:t>或</w:t>
      </w:r>
      <w:r w:rsidR="00371909">
        <w:rPr>
          <w:rFonts w:hint="eastAsia"/>
        </w:rPr>
        <w:t>“</w:t>
      </w:r>
      <w:r>
        <w:t>低</w:t>
      </w:r>
      <w:r w:rsidR="00371909">
        <w:rPr>
          <w:rFonts w:hint="eastAsia"/>
        </w:rPr>
        <w:t>”</w:t>
      </w:r>
      <w:r>
        <w:t>)</w:t>
      </w:r>
      <w:r>
        <w:t>于液态氧的沸点，氮气先被分离出来。</w:t>
      </w:r>
    </w:p>
    <w:p w:rsidR="00A07E0B">
      <w:r>
        <w:t>(2)</w:t>
      </w:r>
      <w:r>
        <w:t>在煤和水蒸气反应前需先将煤粉碎，这样做的目的是</w:t>
      </w:r>
      <w:r w:rsidR="001F5EAD">
        <w:t>________________</w:t>
      </w:r>
      <w:r w:rsidR="001F5EAD">
        <w:rPr>
          <w:rFonts w:hint="eastAsia"/>
        </w:rPr>
        <w:t>。</w:t>
      </w:r>
    </w:p>
    <w:p w:rsidR="00A07E0B">
      <w:r>
        <w:t>(3)</w:t>
      </w:r>
      <w:r>
        <w:t>气化转化器中产生的气体有</w:t>
      </w:r>
      <w:r>
        <w:t>C</w:t>
      </w:r>
      <w:r w:rsidR="000D1129">
        <w:t>O</w:t>
      </w:r>
      <w:r>
        <w:t>、</w:t>
      </w:r>
      <m:oMath>
        <m:r>
          <w:rPr>
            <w:rFonts w:ascii="Cambria Math" w:eastAsia="宋体" w:hAnsi="Cambria Math" w:cs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H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H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  <m:r>
          <w:rPr>
            <w:rFonts w:ascii="Cambria Math" w:eastAsia="宋体" w:hAnsi="Cambria Math" w:cs="Cambria Math"/>
          </w:rPr>
          <m:t>O</m:t>
        </m:r>
      </m:oMath>
      <w:r>
        <w:t>(</w:t>
      </w:r>
      <w:r>
        <w:t>气体</w:t>
      </w:r>
      <w:r>
        <w:t>)</w:t>
      </w:r>
      <w:r>
        <w:t>，在铜催化下实现</w:t>
      </w:r>
      <w:r>
        <w:t>CO</w:t>
      </w:r>
      <w:r>
        <w:t>的转化</w:t>
      </w:r>
      <w:r>
        <w:t>:</w:t>
      </w:r>
      <w:r>
        <w:rPr>
          <w:position w:val="-24"/>
        </w:rPr>
        <w:object>
          <v:shape id="_x0000_i1028" type="#_x0000_t75" style="width:117.75pt;height:30.75pt" o:oleicon="f" o:ole="">
            <v:imagedata r:id="rId33" o:title=""/>
          </v:shape>
          <o:OLEObject Type="Embed" ProgID="Equation.DSMT4" ShapeID="_x0000_i1028" DrawAspect="Content" ObjectID="_1704202618" r:id="rId34"/>
        </w:object>
      </w:r>
      <w:r w:rsidR="000D1129">
        <w:t xml:space="preserve"> </w:t>
      </w:r>
      <w:r>
        <w:t>，是利用</w:t>
      </w:r>
      <w:r>
        <w:t>CO</w:t>
      </w:r>
      <w:r>
        <w:t>的</w:t>
      </w:r>
      <w:r w:rsidR="005C6597">
        <w:t>________________</w:t>
      </w:r>
      <w:r>
        <w:t>性。</w:t>
      </w:r>
    </w:p>
    <w:p w:rsidR="00A07E0B">
      <w:r>
        <w:t xml:space="preserve"> </w:t>
      </w:r>
      <w:r w:rsidR="00ED5AAB">
        <w:t>(4)</w:t>
      </w:r>
      <w:r w:rsidR="00ED5AAB">
        <w:t>合成塔</w:t>
      </w:r>
      <w:r w:rsidR="00ED5AAB">
        <w:t>①</w:t>
      </w:r>
      <w:r w:rsidR="00ED5AAB">
        <w:t>反应的化学方程式为</w:t>
      </w:r>
      <w:r w:rsidR="003E0630">
        <w:t>________________</w:t>
      </w:r>
      <w:r w:rsidR="003E0630">
        <w:rPr>
          <w:rFonts w:hint="eastAsia"/>
        </w:rPr>
        <w:t>。</w:t>
      </w:r>
    </w:p>
    <w:p w:rsidR="00A07E0B">
      <w:r>
        <w:t>(5)</w:t>
      </w:r>
      <w:r>
        <w:t>上述流程中可以循环利用的物质有</w:t>
      </w:r>
      <w:r w:rsidR="003E0630">
        <w:t>_______________</w:t>
      </w:r>
      <w:r>
        <w:t>(</w:t>
      </w:r>
      <w:r>
        <w:t>填化学式</w:t>
      </w:r>
      <w:r w:rsidR="003E0630">
        <w:t>)</w:t>
      </w:r>
      <w:r w:rsidR="003E0630">
        <w:rPr>
          <w:rFonts w:hint="eastAsia"/>
        </w:rPr>
        <w:t>。</w:t>
      </w:r>
    </w:p>
    <w:p w:rsidR="00A07E0B">
      <w:r>
        <w:t>(6)</w:t>
      </w:r>
      <w:r>
        <w:t>煤燃烧会排放出</w:t>
      </w:r>
      <m:oMath>
        <m:r>
          <w:rPr>
            <w:rFonts w:ascii="Cambria Math" w:eastAsia="宋体" w:hAnsi="Cambria Math" w:cs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、</w:t>
      </w:r>
      <m:oMath>
        <m:r>
          <w:rPr>
            <w:rFonts w:ascii="Cambria Math" w:eastAsia="宋体" w:hAnsi="Cambria Math" w:cs="Cambria Math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等有害气体，在一定条件下，</w:t>
      </w:r>
      <w:r w:rsidR="00D97504">
        <w:rPr>
          <w:rFonts w:hint="eastAsia"/>
        </w:rPr>
        <w:t>SO</w:t>
      </w:r>
      <w:r w:rsidR="00D97504">
        <w:rPr>
          <w:vertAlign w:val="subscript"/>
        </w:rPr>
        <w:t>2</w:t>
      </w:r>
      <w:r>
        <w:t>、</w:t>
      </w:r>
      <m:oMath>
        <m:r>
          <w:rPr>
            <w:rFonts w:ascii="Cambria Math" w:eastAsia="宋体" w:hAnsi="Cambria Math" w:cs="Cambria Math"/>
          </w:rPr>
          <m:t>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会发生反应</w:t>
      </w:r>
      <w:r>
        <w:t>:</w:t>
      </w:r>
      <w:r>
        <w:rPr>
          <w:position w:val="-32"/>
        </w:rPr>
        <w:object>
          <v:shape id="_x0000_i1029" type="#_x0000_t75" style="width:140.25pt;height:38.25pt" o:oleicon="f" o:ole="">
            <v:imagedata r:id="rId35" o:title=""/>
          </v:shape>
          <o:OLEObject Type="Embed" ProgID="Equation.DSMT4" ShapeID="_x0000_i1029" DrawAspect="Content" ObjectID="_1704202619" r:id="rId36"/>
        </w:object>
      </w:r>
      <w:r w:rsidR="00D97504">
        <w:t xml:space="preserve"> </w:t>
      </w:r>
      <w:r>
        <w:t>。其中</w:t>
      </w:r>
      <w:r>
        <w:t>X</w:t>
      </w:r>
      <w:r>
        <w:t>的化学式为</w:t>
      </w:r>
      <w:r w:rsidR="00D95B0B">
        <w:t>________________</w:t>
      </w:r>
      <w:r w:rsidR="00D95B0B">
        <w:rPr>
          <w:rFonts w:hint="eastAsia"/>
        </w:rPr>
        <w:t>。</w:t>
      </w:r>
    </w:p>
    <w:p w:rsidR="00D95B0B">
      <w:r>
        <w:t>20.(9</w:t>
      </w:r>
      <w:r>
        <w:t>分</w:t>
      </w:r>
      <w:r>
        <w:t>)</w:t>
      </w:r>
      <w:r>
        <w:t>某小组以</w:t>
      </w:r>
      <w:r w:rsidR="00371909">
        <w:rPr>
          <w:rFonts w:hint="eastAsia"/>
        </w:rPr>
        <w:t>“</w:t>
      </w:r>
      <w:r>
        <w:t>探究燃烧的奥秘</w:t>
      </w:r>
      <w:r w:rsidR="00371909">
        <w:rPr>
          <w:rFonts w:hint="eastAsia"/>
        </w:rPr>
        <w:t>”</w:t>
      </w:r>
      <w:r>
        <w:t>为主题开展项目式学习。</w:t>
      </w:r>
    </w:p>
    <w:p w:rsidR="00A07E0B">
      <w:r>
        <w:t>【任务一】认识燃烧</w:t>
      </w:r>
    </w:p>
    <w:p w:rsidR="00A07E0B">
      <w:r>
        <w:t>(1)</w:t>
      </w:r>
      <w:r>
        <w:t>酒精</w:t>
      </w:r>
      <w:r>
        <w:t>(C</w:t>
      </w:r>
      <w:r w:rsidR="00D95B0B">
        <w:rPr>
          <w:vertAlign w:val="subscript"/>
        </w:rPr>
        <w:t>2</w:t>
      </w:r>
      <w:r>
        <w:t>H</w:t>
      </w:r>
      <w:r w:rsidR="00D95B0B">
        <w:rPr>
          <w:vertAlign w:val="subscript"/>
        </w:rPr>
        <w:t>5</w:t>
      </w:r>
      <w:r>
        <w:t>OH)</w:t>
      </w:r>
      <w:r>
        <w:t>、煤</w:t>
      </w:r>
      <w:r>
        <w:t>(</w:t>
      </w:r>
      <w:r>
        <w:t>含硫</w:t>
      </w:r>
      <w:r>
        <w:t>)</w:t>
      </w:r>
      <w:r>
        <w:t>、天然气</w:t>
      </w:r>
      <w:r>
        <w:t>(</w:t>
      </w:r>
      <w:r w:rsidR="00D95B0B">
        <w:t>CH</w:t>
      </w:r>
      <w:r w:rsidR="00D95B0B">
        <w:rPr>
          <w:vertAlign w:val="subscript"/>
        </w:rPr>
        <w:t>4</w:t>
      </w:r>
      <w:r>
        <w:t>)</w:t>
      </w:r>
      <w:r>
        <w:t>是生活中常见的燃料，下列不属于三者燃烧共有的现象是</w:t>
      </w:r>
      <w:r w:rsidR="00D95B0B">
        <w:t>______________</w:t>
      </w:r>
      <w:r>
        <w:t>(</w:t>
      </w:r>
      <w:r>
        <w:t>填字母序号</w:t>
      </w:r>
      <w:r w:rsidR="000F7544">
        <w:t>)</w:t>
      </w:r>
      <w:r w:rsidR="000F7544">
        <w:rPr>
          <w:rFonts w:hint="eastAsia"/>
        </w:rPr>
        <w:t>。</w:t>
      </w:r>
    </w:p>
    <w:p w:rsidR="00A07E0B">
      <w:r>
        <w:t xml:space="preserve">A. </w:t>
      </w:r>
      <w:r>
        <w:t>发光</w:t>
      </w:r>
      <w:r>
        <w:t xml:space="preserve"> </w:t>
      </w:r>
      <w:r w:rsidR="000F7544">
        <w:tab/>
      </w:r>
      <w:r w:rsidR="000F7544">
        <w:tab/>
      </w:r>
      <w:r w:rsidR="000F7544">
        <w:tab/>
      </w:r>
      <w:r w:rsidR="000F7544">
        <w:tab/>
      </w:r>
      <w:r>
        <w:t xml:space="preserve">B. </w:t>
      </w:r>
      <w:r>
        <w:t>产生有刺激性气味的气体</w:t>
      </w:r>
    </w:p>
    <w:p w:rsidR="000F7544">
      <w:r>
        <w:t xml:space="preserve">C. </w:t>
      </w:r>
      <w:r>
        <w:t>放热</w:t>
      </w:r>
      <w:r>
        <w:t xml:space="preserve"> </w:t>
      </w:r>
      <w:r>
        <w:tab/>
      </w:r>
      <w:r>
        <w:tab/>
      </w:r>
      <w:r>
        <w:tab/>
      </w:r>
      <w:r>
        <w:tab/>
        <w:t xml:space="preserve">D. </w:t>
      </w:r>
      <w:r>
        <w:t>产生使澄清石灰水变浑浊的气体</w:t>
      </w:r>
    </w:p>
    <w:p w:rsidR="00A07E0B">
      <w:r>
        <w:t>【任务二】探究燃烧的条件及质量变化</w:t>
      </w:r>
      <w:r>
        <w:t>(</w:t>
      </w:r>
      <w:r>
        <w:t>查阅资料知白磷着火点是</w:t>
      </w:r>
      <w:r>
        <w:t>40°C)</w:t>
      </w:r>
    </w:p>
    <w:p w:rsidR="000F7544">
      <w:r>
        <w:t>(2)</w:t>
      </w:r>
      <w:r>
        <w:t>该小组同学按下列实验步骤开展探究。</w:t>
      </w:r>
    </w:p>
    <w:p w:rsidR="00A07E0B">
      <w:r>
        <w:t>步骤</w:t>
      </w:r>
      <w:r>
        <w:t>1:</w:t>
      </w:r>
      <w:r>
        <w:t>室温下，按如图组装装置，装入药品，称量装置总质量为</w:t>
      </w:r>
      <w:r>
        <w:t>m</w:t>
      </w:r>
      <w:r w:rsidR="000F7544">
        <w:rPr>
          <w:vertAlign w:val="subscript"/>
        </w:rPr>
        <w:t>1</w:t>
      </w:r>
      <w:r>
        <w:t>g</w:t>
      </w:r>
      <w:r>
        <w:t>。</w:t>
      </w:r>
    </w:p>
    <w:p w:rsidR="00A07E0B">
      <w:r>
        <w:t>步骤</w:t>
      </w:r>
      <w:r>
        <w:t>2:</w:t>
      </w:r>
      <w:r>
        <w:t>将锥形瓶浸入</w:t>
      </w:r>
      <w:r>
        <w:t>80</w:t>
      </w:r>
      <w:r w:rsidR="0090391A">
        <w:t>°C</w:t>
      </w:r>
      <w:r>
        <w:t>的热水中，观察现象。</w:t>
      </w:r>
    </w:p>
    <w:p w:rsidR="00BC207B">
      <w:r>
        <w:t>步骤</w:t>
      </w:r>
      <w:r>
        <w:t>3:</w:t>
      </w:r>
      <w:r>
        <w:t>取出装置，恢复至室温并</w:t>
      </w:r>
      <w:r>
        <w:t>擦干锥形瓶；打开止水夹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K</m:t>
            </m:r>
          </m:e>
          <m:sub>
            <m:r>
              <w:rPr>
                <w:rFonts w:ascii="Cambria Math" w:eastAsia="宋体" w:hAnsi="Cambria Math" w:cs="Cambria Math"/>
              </w:rPr>
              <m:t>1</m:t>
            </m:r>
          </m:sub>
        </m:sSub>
      </m:oMath>
      <w:r>
        <w:t>，和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K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，从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K</m:t>
            </m:r>
          </m:e>
          <m:sub>
            <m:r>
              <w:rPr>
                <w:rFonts w:ascii="Cambria Math" w:eastAsia="宋体" w:hAnsi="Cambria Math" w:cs="Cambria Math"/>
              </w:rPr>
              <m:t>1</m:t>
            </m:r>
          </m:sub>
        </m:sSub>
      </m:oMath>
      <w:r>
        <w:t>处缓慢通入约</w:t>
      </w:r>
      <w:r>
        <w:t>50mL</w:t>
      </w:r>
      <w:r>
        <w:t>氧气，再关闭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K</m:t>
            </m:r>
          </m:e>
          <m:sub>
            <m:r>
              <w:rPr>
                <w:rFonts w:ascii="Cambria Math" w:eastAsia="宋体" w:hAnsi="Cambria Math" w:cs="Cambria Math"/>
              </w:rPr>
              <m:t>1</m:t>
            </m:r>
          </m:sub>
        </m:sSub>
      </m:oMath>
      <w: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K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，称量装置总质量为</w:t>
      </w:r>
      <w:r>
        <w:t>m</w:t>
      </w:r>
      <w:r>
        <w:rPr>
          <w:vertAlign w:val="subscript"/>
        </w:rPr>
        <w:t>2</w:t>
      </w:r>
      <w:r>
        <w:t>g</w:t>
      </w:r>
      <w:r>
        <w:t>。</w:t>
      </w:r>
    </w:p>
    <w:p w:rsidR="00A07E0B">
      <w:r>
        <w:rPr>
          <w:noProof/>
        </w:rPr>
        <w:drawing>
          <wp:inline distT="0" distB="0" distL="0" distR="0">
            <wp:extent cx="1438275" cy="12192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945486" name="image32.png"/>
                    <pic:cNvPicPr/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985">
      <w:r>
        <w:t>步骤</w:t>
      </w:r>
      <w:r>
        <w:rPr>
          <w:rFonts w:hint="eastAsia"/>
        </w:rPr>
        <w:t>4:</w:t>
      </w:r>
      <w:r>
        <w:t>将锥形瓶再次浸入</w:t>
      </w:r>
      <w:r>
        <w:t>80°C</w:t>
      </w:r>
      <w:r>
        <w:t>的热水中，观察现象。</w:t>
      </w:r>
    </w:p>
    <w:p w:rsidR="003B6985">
      <w:r>
        <w:t>步骤</w:t>
      </w:r>
      <w:r>
        <w:t>5:</w:t>
      </w:r>
      <w:r>
        <w:t>取出装置，恢复至室温并擦干锥形瓶，称量装置总质量为</w:t>
      </w:r>
      <w:r>
        <w:t>m</w:t>
      </w:r>
      <w:r>
        <w:rPr>
          <w:vertAlign w:val="subscript"/>
        </w:rPr>
        <w:t>3</w:t>
      </w:r>
      <w:r>
        <w:t>g</w:t>
      </w:r>
      <w:r>
        <w:t>。</w:t>
      </w:r>
    </w:p>
    <w:p w:rsidR="00A07E0B">
      <w:r>
        <w:t>①</w:t>
      </w:r>
      <w:r>
        <w:t>通过上述实验，能证明燃烧需要氧气的实验现象是</w:t>
      </w:r>
      <w:r w:rsidR="003B6985">
        <w:t>________________</w:t>
      </w:r>
      <w:r>
        <w:t>。</w:t>
      </w:r>
    </w:p>
    <w:p w:rsidR="0020126A">
      <w:r>
        <w:t>②m</w:t>
      </w:r>
      <w:r>
        <w:rPr>
          <w:vertAlign w:val="subscript"/>
        </w:rPr>
        <w:t>1</w:t>
      </w:r>
      <w:r>
        <w:t>、</w:t>
      </w:r>
      <w:r>
        <w:t>m</w:t>
      </w:r>
      <w:r>
        <w:rPr>
          <w:vertAlign w:val="subscript"/>
        </w:rPr>
        <w:t>2</w:t>
      </w:r>
      <w:r>
        <w:t>的大小关系是</w:t>
      </w:r>
      <w:r>
        <w:t>m</w:t>
      </w:r>
      <w:r>
        <w:rPr>
          <w:vertAlign w:val="subscript"/>
        </w:rPr>
        <w:t>1</w:t>
      </w:r>
      <w:r>
        <w:t>________________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m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(</w:t>
      </w:r>
      <w:r>
        <w:t>填</w:t>
      </w:r>
      <w:r w:rsidR="00371909">
        <w:rPr>
          <w:rFonts w:hint="eastAsia"/>
        </w:rPr>
        <w:t>“</w:t>
      </w:r>
      <w:r>
        <w:t>&gt;</w:t>
      </w:r>
      <w:r w:rsidR="00371909">
        <w:rPr>
          <w:rFonts w:hint="eastAsia"/>
        </w:rPr>
        <w:t>”</w:t>
      </w:r>
      <w:r>
        <w:t>、</w:t>
      </w:r>
      <w:r w:rsidR="00371909">
        <w:rPr>
          <w:rFonts w:hint="eastAsia"/>
        </w:rPr>
        <w:t>“</w:t>
      </w:r>
      <w:r>
        <w:t>&lt;</w:t>
      </w:r>
      <w:r w:rsidR="00371909">
        <w:rPr>
          <w:rFonts w:hint="eastAsia"/>
        </w:rPr>
        <w:t>”</w:t>
      </w:r>
      <w:r>
        <w:t>或</w:t>
      </w:r>
      <w:r w:rsidR="00371909">
        <w:rPr>
          <w:rFonts w:hint="eastAsia"/>
        </w:rPr>
        <w:t>“</w:t>
      </w:r>
      <w:r>
        <w:t>=</w:t>
      </w:r>
      <w:r w:rsidR="00371909">
        <w:rPr>
          <w:rFonts w:hint="eastAsia"/>
        </w:rPr>
        <w:t>”</w:t>
      </w:r>
      <w:r>
        <w:t>，下同</w:t>
      </w:r>
      <w:r>
        <w:t>)</w:t>
      </w:r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m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m</m:t>
            </m:r>
          </m:e>
          <m:sub>
            <m:r>
              <w:rPr>
                <w:rFonts w:ascii="Cambria Math" w:eastAsia="宋体" w:hAnsi="Cambria Math" w:cs="Cambria Math"/>
              </w:rPr>
              <m:t>3</m:t>
            </m:r>
          </m:sub>
        </m:sSub>
      </m:oMath>
      <w:r>
        <w:t>的大小关系是</w:t>
      </w:r>
      <w:r>
        <w:t>m</w:t>
      </w:r>
      <w:r>
        <w:rPr>
          <w:vertAlign w:val="subscript"/>
        </w:rPr>
        <w:t>2</w:t>
      </w:r>
      <w:r>
        <w:t>________________ m</w:t>
      </w:r>
      <w:r>
        <w:rPr>
          <w:vertAlign w:val="subscript"/>
        </w:rPr>
        <w:t>3</w:t>
      </w:r>
      <w:r>
        <w:t>。</w:t>
      </w:r>
      <w:r>
        <w:t>(</w:t>
      </w:r>
      <w:r>
        <w:t>忽略气球浮力影响</w:t>
      </w:r>
      <w:r>
        <w:t>)</w:t>
      </w:r>
    </w:p>
    <w:p w:rsidR="00A07E0B">
      <w:r>
        <w:t>【任务三】再探铁的燃烧</w:t>
      </w:r>
    </w:p>
    <w:p w:rsidR="00917DC8">
      <w:r>
        <w:t>(3)</w:t>
      </w:r>
      <w:r>
        <w:t>查阅文献</w:t>
      </w:r>
      <w:r>
        <w:t>:</w:t>
      </w:r>
      <w:r>
        <w:t>颗粒直径为</w:t>
      </w:r>
      <w:r>
        <w:t>20—30nm</w:t>
      </w:r>
      <w:r>
        <w:t>的铁粉，在空气中会发生自燃生成氧化铁。</w:t>
      </w:r>
    </w:p>
    <w:p w:rsidR="00A07E0B">
      <w:r>
        <w:t>①</w:t>
      </w:r>
      <w:r>
        <w:t>影响铁燃烧的因素有</w:t>
      </w:r>
      <w:r w:rsidR="00917DC8">
        <w:t>________________</w:t>
      </w:r>
      <w:r>
        <w:t>(</w:t>
      </w:r>
      <w:r>
        <w:t>答出</w:t>
      </w:r>
      <w:r>
        <w:t>2</w:t>
      </w:r>
      <w:r>
        <w:t>点</w:t>
      </w:r>
      <w:r>
        <w:t>)</w:t>
      </w:r>
      <w:r>
        <w:t>。</w:t>
      </w:r>
    </w:p>
    <w:p w:rsidR="00A07E0B">
      <w:r>
        <w:t>②</w:t>
      </w:r>
      <w:r>
        <w:t>铁与氧气反应的条件不同，可能生成氧化亚铁、四氧化三铁，氧化铁。若</w:t>
      </w:r>
      <w:r>
        <w:t>5.</w:t>
      </w:r>
      <m:oMath>
        <m:r>
          <w:rPr>
            <w:rFonts w:ascii="Cambria Math" w:eastAsia="宋体" w:hAnsi="Cambria Math" w:cs="Cambria Math"/>
          </w:rPr>
          <m:t>6</m:t>
        </m:r>
        <m:r>
          <w:rPr>
            <w:rFonts w:ascii="Cambria Math" w:eastAsia="宋体" w:hAnsi="Cambria Math" w:cs="Cambria Math"/>
          </w:rPr>
          <m:t>g</m:t>
        </m:r>
      </m:oMath>
      <w:r>
        <w:t>铁与氧气反应可得</w:t>
      </w:r>
      <w:r>
        <w:t>ag</w:t>
      </w:r>
      <w:r>
        <w:t>产物，且铁无剩余，则</w:t>
      </w:r>
      <w:r>
        <w:t>a</w:t>
      </w:r>
      <w:r>
        <w:t>的取值范围是</w:t>
      </w:r>
      <w:r w:rsidR="009C312E">
        <w:t>________________</w:t>
      </w:r>
      <w:r w:rsidR="009C312E">
        <w:t>。</w:t>
      </w:r>
      <w:r>
        <w:t>.</w:t>
      </w:r>
    </w:p>
    <w:p w:rsidR="00A07E0B">
      <w:r>
        <w:t>【拓展提升】</w:t>
      </w:r>
      <w:r>
        <w:t>(4)</w:t>
      </w:r>
      <w:r>
        <w:t>该小组为测定野外采集到的石灰石中碳酸钙的含量。称取</w:t>
      </w:r>
      <w:r>
        <w:t>10.</w:t>
      </w:r>
      <m:oMath>
        <m:r>
          <w:rPr>
            <w:rFonts w:ascii="Cambria Math" w:eastAsia="宋体" w:hAnsi="Cambria Math" w:cs="Cambria Math"/>
          </w:rPr>
          <m:t>0</m:t>
        </m:r>
        <m:r>
          <w:rPr>
            <w:rFonts w:ascii="Cambria Math" w:eastAsia="宋体" w:hAnsi="Cambria Math" w:cs="Cambria Math"/>
          </w:rPr>
          <m:t>g</m:t>
        </m:r>
      </m:oMath>
      <w:r>
        <w:t>的石灰石样品，把</w:t>
      </w:r>
      <m:oMath>
        <m:r>
          <w:rPr>
            <w:rFonts w:ascii="Cambria Math" w:eastAsia="宋体" w:hAnsi="Cambria Math" w:cs="Cambria Math"/>
          </w:rPr>
          <m:t>100</m:t>
        </m:r>
        <m:r>
          <w:rPr>
            <w:rFonts w:ascii="Cambria Math" w:eastAsia="宋体" w:hAnsi="Cambria Math" w:cs="Cambria Math"/>
          </w:rPr>
          <m:t>g</m:t>
        </m:r>
      </m:oMath>
      <w:r>
        <w:t>稀盐酸均分为</w:t>
      </w:r>
      <w:r>
        <w:t>5</w:t>
      </w:r>
      <w:r>
        <w:t>份，再逐份加入样品中</w:t>
      </w:r>
      <w:r>
        <w:t>(</w:t>
      </w:r>
      <w:r>
        <w:t>假设杂质不</w:t>
      </w:r>
      <w:r>
        <w:t>反应也不溶解</w:t>
      </w:r>
      <w:r>
        <w:t>)</w:t>
      </w:r>
      <w:r>
        <w:t>，测得实验数据如右图所示</w:t>
      </w:r>
      <w:r>
        <w:t>:</w:t>
      </w:r>
    </w:p>
    <w:p w:rsidR="007E6FCD">
      <w:r>
        <w:rPr>
          <w:noProof/>
        </w:rPr>
        <w:drawing>
          <wp:inline distT="0" distB="0" distL="0" distR="0">
            <wp:extent cx="2286000" cy="146685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737342" name="image33.png"/>
                    <pic:cNvPicPr/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4A2">
      <w:r>
        <w:t>请计算</w:t>
      </w:r>
      <w:r>
        <w:t>:①</w:t>
      </w:r>
      <w:r>
        <w:t>图中</w:t>
      </w:r>
      <w:r>
        <w:t>m</w:t>
      </w:r>
      <w:r>
        <w:t>的数值是</w:t>
      </w:r>
      <w:r w:rsidR="007E6FCD">
        <w:t>________________</w:t>
      </w:r>
      <w:r>
        <w:t>；</w:t>
      </w:r>
    </w:p>
    <w:p w:rsidR="00A07E0B">
      <w:r>
        <w:t>②</w:t>
      </w:r>
      <w:r>
        <w:t>这种石灰石样品中碳酸钙的质量分数是</w:t>
      </w:r>
      <w:r w:rsidR="007E6FCD">
        <w:t>________________</w:t>
      </w:r>
      <w:r>
        <w:t>；</w:t>
      </w:r>
    </w:p>
    <w:p w:rsidR="00A07E0B">
      <w:r>
        <w:t>③</w:t>
      </w:r>
      <w:r>
        <w:t>所用稀盐酸的溶质质量分数。</w:t>
      </w:r>
      <w:r>
        <w:t>(</w:t>
      </w:r>
      <w:r>
        <w:t>写出计算过程，结果精确到</w:t>
      </w:r>
      <w:r>
        <w:t>0.1%)</w:t>
      </w:r>
    </w:p>
    <w:p w:rsidR="00A07E0B"/>
    <w:sectPr w:rsidSect="00007414">
      <w:footerReference w:type="default" r:id="rId39"/>
      <w:pgSz w:w="11906" w:h="16838" w:code="9"/>
      <w:pgMar w:top="1304" w:right="964" w:bottom="1304" w:left="96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A1214">
    <w:pPr>
      <w:pStyle w:val="Footer"/>
    </w:pPr>
    <w:r>
      <w:rPr>
        <w:color w:val="FFFFFF" w:themeColor="background1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476642" o:spid="_x0000_s2049" type="#_x0000_t136" style="width:117pt;height:12pt;margin-top:0;margin-left:0;mso-position-horizontal:center;mso-position-horizontal-relative:margin;mso-position-vertical:center;mso-position-vertical-relative:margin;position:absolute;rotation:315;z-index:-251658240" o:allowincell="f" strokecolor="white">
          <v:fill opacity="0.5"/>
          <v:textpath style="font-family:'Arial Unicode MS';font-size:9pt" string="学科网（北京）股份有限公司"/>
          <w10:wrap anchorx="margin" anchory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92C"/>
    <w:rsid w:val="000033D1"/>
    <w:rsid w:val="00007414"/>
    <w:rsid w:val="00046248"/>
    <w:rsid w:val="00093D1B"/>
    <w:rsid w:val="000D1129"/>
    <w:rsid w:val="000F428F"/>
    <w:rsid w:val="000F7544"/>
    <w:rsid w:val="00135802"/>
    <w:rsid w:val="001D309D"/>
    <w:rsid w:val="001F21D3"/>
    <w:rsid w:val="001F5EAD"/>
    <w:rsid w:val="0020126A"/>
    <w:rsid w:val="002423E8"/>
    <w:rsid w:val="00285496"/>
    <w:rsid w:val="002C6372"/>
    <w:rsid w:val="003677A0"/>
    <w:rsid w:val="00371909"/>
    <w:rsid w:val="003B6985"/>
    <w:rsid w:val="003E0630"/>
    <w:rsid w:val="00410ECD"/>
    <w:rsid w:val="00490F34"/>
    <w:rsid w:val="00496F6B"/>
    <w:rsid w:val="00501CA7"/>
    <w:rsid w:val="00531881"/>
    <w:rsid w:val="005A1214"/>
    <w:rsid w:val="005C6597"/>
    <w:rsid w:val="00642FF7"/>
    <w:rsid w:val="00687DB1"/>
    <w:rsid w:val="006F1407"/>
    <w:rsid w:val="00701FB9"/>
    <w:rsid w:val="007073D6"/>
    <w:rsid w:val="00713C68"/>
    <w:rsid w:val="00714A18"/>
    <w:rsid w:val="00744098"/>
    <w:rsid w:val="00747CF4"/>
    <w:rsid w:val="00774F67"/>
    <w:rsid w:val="007E3DA1"/>
    <w:rsid w:val="007E4698"/>
    <w:rsid w:val="007E6FCD"/>
    <w:rsid w:val="00810B0B"/>
    <w:rsid w:val="00881DC8"/>
    <w:rsid w:val="0090391A"/>
    <w:rsid w:val="009137F9"/>
    <w:rsid w:val="00917DC8"/>
    <w:rsid w:val="00940771"/>
    <w:rsid w:val="00950B3E"/>
    <w:rsid w:val="00980A56"/>
    <w:rsid w:val="009875D4"/>
    <w:rsid w:val="00992B20"/>
    <w:rsid w:val="009C312E"/>
    <w:rsid w:val="009E19EB"/>
    <w:rsid w:val="009E1DA3"/>
    <w:rsid w:val="00A07E0B"/>
    <w:rsid w:val="00A444B6"/>
    <w:rsid w:val="00A52202"/>
    <w:rsid w:val="00AA2DC8"/>
    <w:rsid w:val="00AC0F44"/>
    <w:rsid w:val="00AC20D3"/>
    <w:rsid w:val="00B7651D"/>
    <w:rsid w:val="00BC207B"/>
    <w:rsid w:val="00C33F2D"/>
    <w:rsid w:val="00C44AC5"/>
    <w:rsid w:val="00C515E6"/>
    <w:rsid w:val="00C745DD"/>
    <w:rsid w:val="00D4460E"/>
    <w:rsid w:val="00D46B70"/>
    <w:rsid w:val="00D476AA"/>
    <w:rsid w:val="00D94FDE"/>
    <w:rsid w:val="00D95B0B"/>
    <w:rsid w:val="00D97504"/>
    <w:rsid w:val="00E6092C"/>
    <w:rsid w:val="00EA37E2"/>
    <w:rsid w:val="00EA3B4D"/>
    <w:rsid w:val="00EB1231"/>
    <w:rsid w:val="00EB4F29"/>
    <w:rsid w:val="00EB6DD1"/>
    <w:rsid w:val="00ED5AAB"/>
    <w:rsid w:val="00F44C6C"/>
    <w:rsid w:val="00F960B8"/>
    <w:rsid w:val="00F964A2"/>
    <w:rsid w:val="00FB45F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419AEB9-6811-4CA2-B417-35E0AA06D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F67"/>
    <w:pPr>
      <w:widowControl w:val="0"/>
      <w:spacing w:line="36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642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642FF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42F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42FF7"/>
    <w:rPr>
      <w:sz w:val="18"/>
      <w:szCs w:val="18"/>
    </w:rPr>
  </w:style>
  <w:style w:type="table" w:styleId="TableGrid">
    <w:name w:val="Table Grid"/>
    <w:basedOn w:val="TableNormal"/>
    <w:uiPriority w:val="39"/>
    <w:rsid w:val="00AC0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xxkTable">
    <w:name w:val="ZxxkTable"/>
    <w:basedOn w:val="TableNormal"/>
    <w:uiPriority w:val="99"/>
    <w:rsid w:val="00AC0F44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styleId="PlaceholderText">
    <w:name w:val="Placeholder Text"/>
    <w:basedOn w:val="DefaultParagraphFont"/>
    <w:uiPriority w:val="99"/>
    <w:semiHidden/>
    <w:rsid w:val="00D95B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wmf" /><Relationship Id="rId12" Type="http://schemas.openxmlformats.org/officeDocument/2006/relationships/oleObject" Target="embeddings/oleObject1.bin" /><Relationship Id="rId13" Type="http://schemas.openxmlformats.org/officeDocument/2006/relationships/image" Target="media/image9.wmf" /><Relationship Id="rId14" Type="http://schemas.openxmlformats.org/officeDocument/2006/relationships/oleObject" Target="embeddings/oleObject2.bin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wmf" /><Relationship Id="rId21" Type="http://schemas.openxmlformats.org/officeDocument/2006/relationships/oleObject" Target="embeddings/oleObject3.bin" /><Relationship Id="rId22" Type="http://schemas.openxmlformats.org/officeDocument/2006/relationships/image" Target="media/image16.png" /><Relationship Id="rId23" Type="http://schemas.openxmlformats.org/officeDocument/2006/relationships/image" Target="media/image17.png" /><Relationship Id="rId24" Type="http://schemas.openxmlformats.org/officeDocument/2006/relationships/image" Target="media/image18.png" /><Relationship Id="rId25" Type="http://schemas.openxmlformats.org/officeDocument/2006/relationships/image" Target="media/image19.png" /><Relationship Id="rId26" Type="http://schemas.openxmlformats.org/officeDocument/2006/relationships/image" Target="media/image20.png" /><Relationship Id="rId27" Type="http://schemas.openxmlformats.org/officeDocument/2006/relationships/image" Target="media/image21.png" /><Relationship Id="rId28" Type="http://schemas.openxmlformats.org/officeDocument/2006/relationships/image" Target="media/image22.png" /><Relationship Id="rId29" Type="http://schemas.openxmlformats.org/officeDocument/2006/relationships/image" Target="media/image23.png" /><Relationship Id="rId3" Type="http://schemas.openxmlformats.org/officeDocument/2006/relationships/fontTable" Target="fontTable.xml" /><Relationship Id="rId30" Type="http://schemas.openxmlformats.org/officeDocument/2006/relationships/image" Target="media/image24.png" /><Relationship Id="rId31" Type="http://schemas.openxmlformats.org/officeDocument/2006/relationships/image" Target="media/image25.png" /><Relationship Id="rId32" Type="http://schemas.openxmlformats.org/officeDocument/2006/relationships/image" Target="media/image26.png" /><Relationship Id="rId33" Type="http://schemas.openxmlformats.org/officeDocument/2006/relationships/image" Target="media/image27.wmf" /><Relationship Id="rId34" Type="http://schemas.openxmlformats.org/officeDocument/2006/relationships/oleObject" Target="embeddings/oleObject4.bin" /><Relationship Id="rId35" Type="http://schemas.openxmlformats.org/officeDocument/2006/relationships/image" Target="media/image28.wmf" /><Relationship Id="rId36" Type="http://schemas.openxmlformats.org/officeDocument/2006/relationships/oleObject" Target="embeddings/oleObject5.bin" /><Relationship Id="rId37" Type="http://schemas.openxmlformats.org/officeDocument/2006/relationships/image" Target="media/image29.png" /><Relationship Id="rId38" Type="http://schemas.openxmlformats.org/officeDocument/2006/relationships/image" Target="media/image30.png" /><Relationship Id="rId39" Type="http://schemas.openxmlformats.org/officeDocument/2006/relationships/footer" Target="footer1.xml" /><Relationship Id="rId4" Type="http://schemas.openxmlformats.org/officeDocument/2006/relationships/image" Target="media/image1.png" /><Relationship Id="rId40" Type="http://schemas.openxmlformats.org/officeDocument/2006/relationships/theme" Target="theme/theme1.xml" /><Relationship Id="rId41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4481</Characters>
  <Application>Microsoft Office Word</Application>
  <DocSecurity>0</DocSecurity>
  <Lines>37</Lines>
  <Paragraphs>10</Paragraphs>
  <ScaleCrop>false</ScaleCrop>
  <Company>学科网（北京）股份有限公司</Company>
  <LinksUpToDate>false</LinksUpToDate>
  <CharactersWithSpaces>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</dc:creator>
  <cp:lastModifiedBy>学科网(Zxxk.com)</cp:lastModifiedBy>
  <cp:revision>2</cp:revision>
  <dcterms:created xsi:type="dcterms:W3CDTF">2022-01-20T08:50:00Z</dcterms:created>
  <dcterms:modified xsi:type="dcterms:W3CDTF">2022-01-20T08:50:00Z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