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5522C1" w14:textId="6640CDB0" w:rsidR="002C1138" w:rsidRPr="002C1138" w:rsidRDefault="002C2A48" w:rsidP="002C1138">
      <w:pPr>
        <w:spacing w:line="360" w:lineRule="auto"/>
        <w:jc w:val="center"/>
        <w:rPr>
          <w:rFonts w:ascii="Times New Roman" w:eastAsia="宋体" w:hAnsi="Times New Roman" w:cs="宋体"/>
          <w:szCs w:val="24"/>
        </w:rPr>
      </w:pPr>
      <w:r w:rsidRPr="002C2A48">
        <w:rPr>
          <w:rFonts w:ascii="Times New Roman" w:eastAsia="Times New Roman" w:hAnsi="Times New Roman" w:cs="Times New Roman"/>
          <w:b/>
          <w:noProof/>
          <w:sz w:val="32"/>
          <w:szCs w:val="24"/>
        </w:rPr>
        <w:t>2022-2023</w:t>
      </w:r>
      <w:r w:rsidRPr="002C2A48">
        <w:rPr>
          <w:rFonts w:ascii="宋体" w:eastAsia="宋体" w:hAnsi="宋体" w:cs="宋体" w:hint="eastAsia"/>
          <w:b/>
          <w:noProof/>
          <w:sz w:val="32"/>
          <w:szCs w:val="24"/>
        </w:rPr>
        <w:t>学年第一学期八年级生物期末复习卷</w:t>
      </w:r>
      <w:r w:rsidRPr="002C2A48">
        <w:rPr>
          <w:rFonts w:ascii="Times New Roman" w:eastAsia="Times New Roman" w:hAnsi="Times New Roman" w:cs="Times New Roman"/>
          <w:b/>
          <w:noProof/>
          <w:sz w:val="32"/>
          <w:szCs w:val="24"/>
        </w:rPr>
        <w:t>14</w:t>
      </w:r>
    </w:p>
    <w:p w14:paraId="26232413" w14:textId="77777777" w:rsidR="002C1138" w:rsidRPr="002C1138" w:rsidRDefault="002C1138" w:rsidP="002C1138">
      <w:pPr>
        <w:spacing w:line="360" w:lineRule="auto"/>
        <w:jc w:val="left"/>
        <w:rPr>
          <w:rFonts w:ascii="Times New Roman" w:eastAsia="宋体" w:hAnsi="Times New Roman" w:cs="宋体"/>
          <w:szCs w:val="24"/>
        </w:rPr>
      </w:pPr>
      <w:r w:rsidRPr="002C1138">
        <w:rPr>
          <w:rFonts w:ascii="宋体" w:eastAsia="宋体" w:hAnsi="宋体" w:cs="宋体"/>
          <w:b/>
          <w:sz w:val="24"/>
          <w:szCs w:val="24"/>
        </w:rPr>
        <w:t>一、选择题（共</w:t>
      </w:r>
      <w:r w:rsidRPr="002C1138">
        <w:rPr>
          <w:rFonts w:ascii="Times New Roman" w:eastAsia="Times New Roman" w:hAnsi="Times New Roman" w:cs="Times New Roman"/>
          <w:b/>
          <w:sz w:val="24"/>
          <w:szCs w:val="24"/>
        </w:rPr>
        <w:t>15</w:t>
      </w:r>
      <w:r w:rsidRPr="002C1138">
        <w:rPr>
          <w:rFonts w:ascii="宋体" w:eastAsia="宋体" w:hAnsi="宋体" w:cs="宋体"/>
          <w:b/>
          <w:sz w:val="24"/>
          <w:szCs w:val="24"/>
        </w:rPr>
        <w:t>分）</w:t>
      </w:r>
    </w:p>
    <w:p w14:paraId="2D2BBE33" w14:textId="77777777" w:rsidR="002C1138" w:rsidRPr="002C1138" w:rsidRDefault="002C1138" w:rsidP="002C1138">
      <w:pPr>
        <w:spacing w:line="360" w:lineRule="auto"/>
        <w:jc w:val="left"/>
        <w:rPr>
          <w:rFonts w:ascii="Times New Roman" w:eastAsia="宋体" w:hAnsi="Times New Roman" w:cs="宋体"/>
          <w:szCs w:val="24"/>
        </w:rPr>
      </w:pPr>
      <w:r w:rsidRPr="002C1138">
        <w:rPr>
          <w:rFonts w:ascii="Times New Roman" w:eastAsia="宋体" w:hAnsi="Times New Roman" w:cs="宋体"/>
          <w:szCs w:val="24"/>
        </w:rPr>
        <w:t xml:space="preserve">1. </w:t>
      </w:r>
      <w:r w:rsidRPr="002C1138">
        <w:rPr>
          <w:rFonts w:ascii="宋体" w:eastAsia="宋体" w:hAnsi="宋体" w:cs="宋体"/>
          <w:szCs w:val="24"/>
        </w:rPr>
        <w:t>挂水，又称静脉滴注。一般将针头刺入手背处的静脉进行输液，而非动脉。下列解释不合理的是</w:t>
      </w:r>
    </w:p>
    <w:p w14:paraId="022C8771"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szCs w:val="24"/>
        </w:rPr>
      </w:pPr>
      <w:r w:rsidRPr="002C1138">
        <w:rPr>
          <w:rFonts w:ascii="Times New Roman" w:eastAsia="宋体" w:hAnsi="Times New Roman" w:cs="宋体"/>
          <w:szCs w:val="24"/>
        </w:rPr>
        <w:t xml:space="preserve">A. </w:t>
      </w:r>
      <w:r w:rsidRPr="002C1138">
        <w:rPr>
          <w:rFonts w:ascii="宋体" w:eastAsia="宋体" w:hAnsi="宋体" w:cs="宋体"/>
          <w:szCs w:val="24"/>
        </w:rPr>
        <w:t>静脉分布一般较浅</w:t>
      </w:r>
      <w:r w:rsidRPr="002C1138">
        <w:rPr>
          <w:rFonts w:ascii="Times New Roman" w:eastAsia="宋体" w:hAnsi="Times New Roman" w:cs="宋体"/>
          <w:szCs w:val="24"/>
        </w:rPr>
        <w:tab/>
        <w:t xml:space="preserve">B. </w:t>
      </w:r>
      <w:r w:rsidRPr="002C1138">
        <w:rPr>
          <w:rFonts w:ascii="宋体" w:eastAsia="宋体" w:hAnsi="宋体" w:cs="宋体"/>
          <w:szCs w:val="24"/>
        </w:rPr>
        <w:t>静脉内血流速度最快</w:t>
      </w:r>
    </w:p>
    <w:p w14:paraId="0154B686"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szCs w:val="24"/>
        </w:rPr>
        <w:t xml:space="preserve">C. </w:t>
      </w:r>
      <w:r w:rsidRPr="002C1138">
        <w:rPr>
          <w:rFonts w:ascii="宋体" w:eastAsia="宋体" w:hAnsi="宋体" w:cs="宋体"/>
          <w:szCs w:val="24"/>
        </w:rPr>
        <w:t>静脉管腔大管壁薄</w:t>
      </w:r>
      <w:r w:rsidRPr="002C1138">
        <w:rPr>
          <w:rFonts w:ascii="Times New Roman" w:eastAsia="宋体" w:hAnsi="Times New Roman" w:cs="宋体"/>
          <w:szCs w:val="24"/>
        </w:rPr>
        <w:tab/>
        <w:t xml:space="preserve">D. </w:t>
      </w:r>
      <w:r w:rsidRPr="002C1138">
        <w:rPr>
          <w:rFonts w:ascii="宋体" w:eastAsia="宋体" w:hAnsi="宋体" w:cs="宋体"/>
          <w:szCs w:val="24"/>
        </w:rPr>
        <w:t>针头拔出后容易止血</w:t>
      </w:r>
    </w:p>
    <w:p w14:paraId="29EAD63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 </w:t>
      </w:r>
      <w:r w:rsidRPr="002C1138">
        <w:rPr>
          <w:rFonts w:ascii="宋体" w:eastAsia="宋体" w:hAnsi="宋体" w:cs="宋体"/>
          <w:color w:val="000000"/>
          <w:szCs w:val="24"/>
        </w:rPr>
        <w:t>前不久，电影《亲爱的》原型孙海洋，通过</w:t>
      </w:r>
      <w:r w:rsidRPr="002C1138">
        <w:rPr>
          <w:rFonts w:ascii="Times New Roman" w:eastAsia="Times New Roman" w:hAnsi="Times New Roman" w:cs="Times New Roman"/>
          <w:color w:val="000000"/>
          <w:szCs w:val="24"/>
        </w:rPr>
        <w:t>14</w:t>
      </w:r>
      <w:r w:rsidRPr="002C1138">
        <w:rPr>
          <w:rFonts w:ascii="宋体" w:eastAsia="宋体" w:hAnsi="宋体" w:cs="宋体"/>
          <w:color w:val="000000"/>
          <w:szCs w:val="24"/>
        </w:rPr>
        <w:t>年的不懈努力，终于找到了自己的儿子，警方对双方的</w:t>
      </w:r>
      <w:r w:rsidRPr="002C1138">
        <w:rPr>
          <w:rFonts w:ascii="Times New Roman" w:eastAsia="Times New Roman" w:hAnsi="Times New Roman" w:cs="Times New Roman"/>
          <w:color w:val="000000"/>
          <w:szCs w:val="24"/>
        </w:rPr>
        <w:t>DNA</w:t>
      </w:r>
      <w:r w:rsidRPr="002C1138">
        <w:rPr>
          <w:rFonts w:ascii="宋体" w:eastAsia="宋体" w:hAnsi="宋体" w:cs="宋体"/>
          <w:color w:val="000000"/>
          <w:szCs w:val="24"/>
        </w:rPr>
        <w:t>进行了比对，确认了亲子关系。检测的</w:t>
      </w:r>
      <w:r w:rsidRPr="002C1138">
        <w:rPr>
          <w:rFonts w:ascii="Times New Roman" w:eastAsia="Times New Roman" w:hAnsi="Times New Roman" w:cs="Times New Roman"/>
          <w:color w:val="000000"/>
          <w:szCs w:val="24"/>
        </w:rPr>
        <w:t>DNA</w:t>
      </w:r>
      <w:r w:rsidRPr="002C1138">
        <w:rPr>
          <w:rFonts w:ascii="宋体" w:eastAsia="宋体" w:hAnsi="宋体" w:cs="宋体"/>
          <w:color w:val="000000"/>
          <w:szCs w:val="24"/>
        </w:rPr>
        <w:t>最有可能来自血液中的</w:t>
      </w:r>
    </w:p>
    <w:p w14:paraId="312830BF"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血浆</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红细胞</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白细胞</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血小板</w:t>
      </w:r>
    </w:p>
    <w:p w14:paraId="6DE2EE5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 </w:t>
      </w:r>
      <w:r w:rsidRPr="002C1138">
        <w:rPr>
          <w:rFonts w:ascii="宋体" w:eastAsia="宋体" w:hAnsi="宋体" w:cs="宋体"/>
          <w:color w:val="000000"/>
          <w:szCs w:val="24"/>
        </w:rPr>
        <w:t>小王摔伤膝盖，伤口处理不当发了炎。就医后医生帮助小王清理伤口，并开了一些口服消炎药。药物从被消化道吸收，最终到达伤口发炎处所经过的路径是</w:t>
      </w:r>
    </w:p>
    <w:p w14:paraId="35DF0EE2"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肺循环→体循环→肺循环</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体循环→肺循环→体循环</w:t>
      </w:r>
    </w:p>
    <w:p w14:paraId="494AD309"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体循环→体循环→体循环</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肺循环→肺循环→肺循环</w:t>
      </w:r>
    </w:p>
    <w:p w14:paraId="568EDF6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4. </w:t>
      </w:r>
      <w:r w:rsidRPr="002C1138">
        <w:rPr>
          <w:rFonts w:ascii="宋体" w:eastAsia="宋体" w:hAnsi="宋体" w:cs="宋体"/>
          <w:color w:val="000000"/>
          <w:szCs w:val="24"/>
        </w:rPr>
        <w:t>图表示血液流经人体内某结构的示意图，</w:t>
      </w:r>
      <w:r w:rsidRPr="002C1138">
        <w:rPr>
          <w:rFonts w:ascii="Times New Roman" w:eastAsia="Times New Roman" w:hAnsi="Times New Roman" w:cs="Times New Roman"/>
          <w:color w:val="000000"/>
          <w:szCs w:val="24"/>
        </w:rPr>
        <w:t>X</w:t>
      </w:r>
      <w:r w:rsidRPr="002C1138">
        <w:rPr>
          <w:rFonts w:ascii="宋体" w:eastAsia="宋体" w:hAnsi="宋体" w:cs="宋体"/>
          <w:color w:val="000000"/>
          <w:szCs w:val="24"/>
        </w:rPr>
        <w:t>表示器官或结构，①、②表示血管，→表示血液流动方向。下列说法错误的是</w:t>
      </w:r>
    </w:p>
    <w:p w14:paraId="421E4CA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62651222" wp14:editId="5A759990">
            <wp:extent cx="1314450" cy="58102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4"/>
                    <a:stretch>
                      <a:fillRect/>
                    </a:stretch>
                  </pic:blipFill>
                  <pic:spPr>
                    <a:xfrm>
                      <a:off x="0" y="0"/>
                      <a:ext cx="1314450" cy="581025"/>
                    </a:xfrm>
                    <a:prstGeom prst="rect">
                      <a:avLst/>
                    </a:prstGeom>
                  </pic:spPr>
                </pic:pic>
              </a:graphicData>
            </a:graphic>
          </wp:inline>
        </w:drawing>
      </w:r>
    </w:p>
    <w:p w14:paraId="1F6FD71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表示小肠，则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内营养物质增加，氧气减少</w:t>
      </w:r>
    </w:p>
    <w:p w14:paraId="209B9C8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表示肺，则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内氧气增加，二氧化碳减少</w:t>
      </w:r>
    </w:p>
    <w:p w14:paraId="0CD15EC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表示肾脏，则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内废物减少，二氧化碳增加</w:t>
      </w:r>
    </w:p>
    <w:p w14:paraId="572CFF4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D.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表示大脑，则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内营养物质减少，氧气增加</w:t>
      </w:r>
    </w:p>
    <w:p w14:paraId="744A5FF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5. </w:t>
      </w:r>
      <w:r w:rsidRPr="002C1138">
        <w:rPr>
          <w:rFonts w:ascii="宋体" w:eastAsia="宋体" w:hAnsi="宋体" w:cs="宋体"/>
          <w:color w:val="000000"/>
          <w:szCs w:val="24"/>
        </w:rPr>
        <w:t>根据安全输血的原则，</w:t>
      </w:r>
      <w:r w:rsidRPr="002C1138">
        <w:rPr>
          <w:rFonts w:ascii="Times New Roman" w:eastAsia="Times New Roman" w:hAnsi="Times New Roman" w:cs="Times New Roman"/>
          <w:color w:val="000000"/>
          <w:szCs w:val="24"/>
        </w:rPr>
        <w:t>O</w:t>
      </w:r>
      <w:r w:rsidRPr="002C1138">
        <w:rPr>
          <w:rFonts w:ascii="宋体" w:eastAsia="宋体" w:hAnsi="宋体" w:cs="宋体"/>
          <w:color w:val="000000"/>
          <w:szCs w:val="24"/>
        </w:rPr>
        <w:t>型血的患者应输入（  ）</w:t>
      </w:r>
    </w:p>
    <w:p w14:paraId="644FAB3E"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Times New Roman" w:eastAsia="Times New Roman" w:hAnsi="Times New Roman" w:cs="Times New Roman"/>
          <w:color w:val="000000"/>
          <w:szCs w:val="24"/>
        </w:rPr>
        <w:t>O</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B. </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C. </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D. </w:t>
      </w:r>
      <w:r w:rsidRPr="002C1138">
        <w:rPr>
          <w:rFonts w:ascii="Times New Roman" w:eastAsia="Times New Roman" w:hAnsi="Times New Roman" w:cs="Times New Roman"/>
          <w:color w:val="000000"/>
          <w:szCs w:val="24"/>
        </w:rPr>
        <w:t>AB</w:t>
      </w:r>
      <w:r w:rsidRPr="002C1138">
        <w:rPr>
          <w:rFonts w:ascii="宋体" w:eastAsia="宋体" w:hAnsi="宋体" w:cs="宋体"/>
          <w:color w:val="000000"/>
          <w:szCs w:val="24"/>
        </w:rPr>
        <w:t>型血</w:t>
      </w:r>
    </w:p>
    <w:p w14:paraId="5F694BC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6. </w:t>
      </w:r>
      <w:r w:rsidRPr="002C1138">
        <w:rPr>
          <w:rFonts w:ascii="宋体" w:eastAsia="宋体" w:hAnsi="宋体" w:cs="宋体"/>
          <w:color w:val="000000"/>
          <w:szCs w:val="24"/>
        </w:rPr>
        <w:t>适量饮水有利于更好地排出体内的代谢废物。人体形成尿液的主要器官是</w:t>
      </w:r>
    </w:p>
    <w:p w14:paraId="658C09F8"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肾脏</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输尿管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膀胱</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尿道</w:t>
      </w:r>
    </w:p>
    <w:p w14:paraId="48676DA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7. </w:t>
      </w:r>
      <w:r w:rsidRPr="002C1138">
        <w:rPr>
          <w:rFonts w:ascii="宋体" w:eastAsia="宋体" w:hAnsi="宋体" w:cs="宋体"/>
          <w:color w:val="000000"/>
          <w:szCs w:val="24"/>
        </w:rPr>
        <w:t>如图是尿液形成过程示意图。某人尿液中检出红细胞、蛋白质等成分。推断可能发生病变的部位是</w:t>
      </w:r>
    </w:p>
    <w:p w14:paraId="42E64B2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6C9102C6" wp14:editId="1224617D">
            <wp:extent cx="1647825" cy="127635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5"/>
                    <a:stretch>
                      <a:fillRect/>
                    </a:stretch>
                  </pic:blipFill>
                  <pic:spPr>
                    <a:xfrm>
                      <a:off x="0" y="0"/>
                      <a:ext cx="1647825" cy="1276350"/>
                    </a:xfrm>
                    <a:prstGeom prst="rect">
                      <a:avLst/>
                    </a:prstGeom>
                  </pic:spPr>
                </pic:pic>
              </a:graphicData>
            </a:graphic>
          </wp:inline>
        </w:drawing>
      </w:r>
    </w:p>
    <w:p w14:paraId="17DCF1F4"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123AE3A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 xml:space="preserve">8. </w:t>
      </w:r>
      <w:r w:rsidRPr="002C1138">
        <w:rPr>
          <w:rFonts w:ascii="Times New Roman" w:eastAsia="宋体" w:hAnsi="Times New Roman" w:cs="宋体"/>
          <w:color w:val="000000"/>
          <w:szCs w:val="24"/>
        </w:rPr>
        <w:t>饮酒过量的人表现为语无伦次、走路不稳、呼吸急促，在</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大脑</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小脑</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脑干三个结构中，与此反应相对应的结构分别是</w:t>
      </w:r>
    </w:p>
    <w:p w14:paraId="783B3DA0"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hint="eastAsia"/>
          <w:color w:val="000000"/>
          <w:szCs w:val="24"/>
        </w:rPr>
        <w:t>③②①</w:t>
      </w:r>
      <w:r w:rsidRPr="002C1138">
        <w:rPr>
          <w:rFonts w:ascii="Times New Roman" w:eastAsia="宋体" w:hAnsi="Times New Roman" w:cs="宋体"/>
          <w:color w:val="000000"/>
          <w:szCs w:val="24"/>
        </w:rPr>
        <w:tab/>
        <w:t xml:space="preserve">B. </w:t>
      </w:r>
      <w:r w:rsidRPr="002C1138">
        <w:rPr>
          <w:rFonts w:ascii="宋体" w:eastAsia="宋体" w:hAnsi="宋体" w:cs="宋体" w:hint="eastAsia"/>
          <w:color w:val="000000"/>
          <w:szCs w:val="24"/>
        </w:rPr>
        <w:t>②①③</w:t>
      </w:r>
      <w:r w:rsidRPr="002C1138">
        <w:rPr>
          <w:rFonts w:ascii="Times New Roman" w:eastAsia="宋体" w:hAnsi="Times New Roman" w:cs="宋体"/>
          <w:color w:val="000000"/>
          <w:szCs w:val="24"/>
        </w:rPr>
        <w:tab/>
        <w:t xml:space="preserve">C. </w:t>
      </w:r>
      <w:r w:rsidRPr="002C1138">
        <w:rPr>
          <w:rFonts w:ascii="宋体" w:eastAsia="宋体" w:hAnsi="宋体" w:cs="宋体" w:hint="eastAsia"/>
          <w:color w:val="000000"/>
          <w:szCs w:val="24"/>
        </w:rPr>
        <w:t>③①②</w:t>
      </w:r>
      <w:r w:rsidRPr="002C1138">
        <w:rPr>
          <w:rFonts w:ascii="Times New Roman" w:eastAsia="宋体" w:hAnsi="Times New Roman" w:cs="宋体"/>
          <w:color w:val="000000"/>
          <w:szCs w:val="24"/>
        </w:rPr>
        <w:tab/>
        <w:t xml:space="preserve">D. </w:t>
      </w:r>
      <w:r w:rsidRPr="002C1138">
        <w:rPr>
          <w:rFonts w:ascii="宋体" w:eastAsia="宋体" w:hAnsi="宋体" w:cs="宋体" w:hint="eastAsia"/>
          <w:color w:val="000000"/>
          <w:szCs w:val="24"/>
        </w:rPr>
        <w:t>①②③</w:t>
      </w:r>
    </w:p>
    <w:p w14:paraId="13B80E6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9. </w:t>
      </w:r>
      <w:r w:rsidRPr="002C1138">
        <w:rPr>
          <w:rFonts w:ascii="宋体" w:eastAsia="宋体" w:hAnsi="宋体" w:cs="宋体"/>
          <w:color w:val="000000"/>
          <w:szCs w:val="24"/>
        </w:rPr>
        <w:t>某人听觉有障碍，经检查耳的结构无损伤，那么其发病部位可能是（　　）</w:t>
      </w:r>
    </w:p>
    <w:p w14:paraId="170E234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color w:val="000000"/>
          <w:szCs w:val="24"/>
        </w:rPr>
        <w:t>①耳廓和外耳道</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②鼓膜</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③耳蜗</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④听神经</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⑤听觉中枢</w:t>
      </w:r>
    </w:p>
    <w:p w14:paraId="146BE656"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①②③④⑤</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①②③</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③④⑤</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④⑤</w:t>
      </w:r>
    </w:p>
    <w:p w14:paraId="0A7023A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10. </w:t>
      </w:r>
      <w:r w:rsidRPr="002C1138">
        <w:rPr>
          <w:rFonts w:ascii="宋体" w:eastAsia="宋体" w:hAnsi="宋体" w:cs="宋体"/>
          <w:color w:val="000000"/>
          <w:szCs w:val="24"/>
        </w:rPr>
        <w:t>运动不当容易引起关节软骨损伤。图中表示软骨的是（  ）</w:t>
      </w:r>
    </w:p>
    <w:p w14:paraId="0B153A5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18BCC01F" wp14:editId="1C231239">
            <wp:extent cx="1590675" cy="2028825"/>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6"/>
                    <a:stretch>
                      <a:fillRect/>
                    </a:stretch>
                  </pic:blipFill>
                  <pic:spPr>
                    <a:xfrm>
                      <a:off x="0" y="0"/>
                      <a:ext cx="1590675" cy="2028825"/>
                    </a:xfrm>
                    <a:prstGeom prst="rect">
                      <a:avLst/>
                    </a:prstGeom>
                  </pic:spPr>
                </pic:pic>
              </a:graphicData>
            </a:graphic>
          </wp:inline>
        </w:drawing>
      </w:r>
    </w:p>
    <w:p w14:paraId="486B6EE0"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5C89505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11. </w:t>
      </w:r>
      <w:r w:rsidRPr="002C1138">
        <w:rPr>
          <w:rFonts w:ascii="宋体" w:eastAsia="宋体" w:hAnsi="宋体" w:cs="宋体"/>
          <w:color w:val="000000"/>
          <w:szCs w:val="24"/>
        </w:rPr>
        <w:t>骨能够再生，例如骨折后能够痊愈，主要原因是骨膜内含有</w:t>
      </w:r>
    </w:p>
    <w:p w14:paraId="1ADC89C1"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血管</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血细胞</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神经</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成骨细胞</w:t>
      </w:r>
    </w:p>
    <w:p w14:paraId="199D6AA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12. </w:t>
      </w:r>
      <w:r w:rsidRPr="002C1138">
        <w:rPr>
          <w:rFonts w:ascii="宋体" w:eastAsia="宋体" w:hAnsi="宋体" w:cs="宋体"/>
          <w:color w:val="000000"/>
          <w:szCs w:val="24"/>
        </w:rPr>
        <w:t>达乌里寒鸦吃完塑料盘中的米饭后，模仿人类行为把塑料盘叼到垃圾桶中。从行为获得的途径看，达乌里寒鸦这种行为属于（　　）</w:t>
      </w:r>
    </w:p>
    <w:p w14:paraId="47119C0D"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攻击行为</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学习行为</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先天性行为</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节律行为</w:t>
      </w:r>
    </w:p>
    <w:p w14:paraId="099C839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13. </w:t>
      </w:r>
      <w:r w:rsidRPr="002C1138">
        <w:rPr>
          <w:rFonts w:ascii="宋体" w:eastAsia="宋体" w:hAnsi="宋体" w:cs="宋体"/>
          <w:color w:val="000000"/>
          <w:szCs w:val="24"/>
        </w:rPr>
        <w:t>户外旅行时，突遇电闪雷鸣的极端天气，人们会迅速寻找安全地点躲避，其中人体感知电闪雷鸣的感受器分别是（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54708AF9"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视网膜、鼓膜</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视网膜、耳蜗</w:t>
      </w:r>
    </w:p>
    <w:p w14:paraId="7C9053DC"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noProof/>
          <w:color w:val="000000"/>
          <w:position w:val="-22"/>
          <w:szCs w:val="24"/>
        </w:rPr>
        <w:drawing>
          <wp:inline distT="0" distB="0" distL="0" distR="0" wp14:anchorId="087EC796" wp14:editId="02BB85C9">
            <wp:extent cx="31750" cy="88900"/>
            <wp:effectExtent l="0" t="0" r="0" b="0"/>
            <wp:docPr id="100031" name="图片 1000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www.szzx100.com江南汇教育网"/>
                    <pic:cNvPicPr>
                      <a:picLocks noChangeAspect="1"/>
                    </pic:cNvPicPr>
                  </pic:nvPicPr>
                  <pic:blipFill>
                    <a:blip r:embed="rId7"/>
                    <a:stretch>
                      <a:fillRect/>
                    </a:stretch>
                  </pic:blipFill>
                  <pic:spPr>
                    <a:xfrm>
                      <a:off x="0" y="0"/>
                      <a:ext cx="31750" cy="88900"/>
                    </a:xfrm>
                    <a:prstGeom prst="rect">
                      <a:avLst/>
                    </a:prstGeom>
                  </pic:spPr>
                </pic:pic>
              </a:graphicData>
            </a:graphic>
          </wp:inline>
        </w:drawing>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晶状体、耳蜗</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瞳孔、听小骨</w:t>
      </w:r>
    </w:p>
    <w:p w14:paraId="47EE243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14. </w:t>
      </w:r>
      <w:r w:rsidRPr="002C1138">
        <w:rPr>
          <w:rFonts w:ascii="宋体" w:eastAsia="宋体" w:hAnsi="宋体" w:cs="宋体"/>
          <w:color w:val="000000"/>
          <w:szCs w:val="24"/>
        </w:rPr>
        <w:t>手机电脑等现代信息工具的使用频率越来越高，大部分人在使用手机电脑时，有许多不良用眼习惯，导致视力下降。患近视的人应配戴什么样的眼镜矫正视力（　　）</w:t>
      </w:r>
    </w:p>
    <w:p w14:paraId="15F05795"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太阳镜</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凸透镜</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平面镜</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凹透镜</w:t>
      </w:r>
    </w:p>
    <w:p w14:paraId="405C9D6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15. </w:t>
      </w:r>
      <w:r w:rsidRPr="002C1138">
        <w:rPr>
          <w:rFonts w:ascii="宋体" w:eastAsia="宋体" w:hAnsi="宋体" w:cs="宋体"/>
          <w:color w:val="000000"/>
          <w:szCs w:val="24"/>
        </w:rPr>
        <w:t>当你情绪激动时，你的大脑皮层会特别兴奋，进而促使肾上腺分泌较多的肾上腺素。肾上腺素能够促使人体心跳加快、血压升高、反应灵敏。此现象说明</w:t>
      </w:r>
    </w:p>
    <w:p w14:paraId="3C108EE8"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激素调节比神经调节更重要</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神经调节不受激素调节的影响</w:t>
      </w:r>
    </w:p>
    <w:p w14:paraId="62471D1E"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 xml:space="preserve">C. </w:t>
      </w:r>
      <w:r w:rsidRPr="002C1138">
        <w:rPr>
          <w:rFonts w:ascii="宋体" w:eastAsia="宋体" w:hAnsi="宋体" w:cs="宋体"/>
          <w:color w:val="000000"/>
          <w:szCs w:val="24"/>
        </w:rPr>
        <w:t>神经调节和激素调节没有关系</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人体的生命活动受神经和激素的共同调节</w:t>
      </w:r>
    </w:p>
    <w:p w14:paraId="5D34E2A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16. </w:t>
      </w:r>
      <w:r w:rsidRPr="002C1138">
        <w:rPr>
          <w:rFonts w:ascii="宋体" w:eastAsia="宋体" w:hAnsi="宋体" w:cs="宋体"/>
          <w:color w:val="000000"/>
          <w:szCs w:val="24"/>
        </w:rPr>
        <w:t>西瓜子、葵花籽发育之前与下列各项对应的是</w:t>
      </w:r>
    </w:p>
    <w:p w14:paraId="50E75FC8"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子房壁、胚珠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胚珠、子房</w:t>
      </w:r>
    </w:p>
    <w:p w14:paraId="575249F5"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胚珠、子房壁</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受精卵、子房</w:t>
      </w:r>
    </w:p>
    <w:p w14:paraId="0AEC0EB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17. </w:t>
      </w:r>
      <w:r w:rsidRPr="002C1138">
        <w:rPr>
          <w:rFonts w:ascii="宋体" w:eastAsia="宋体" w:hAnsi="宋体" w:cs="宋体"/>
          <w:color w:val="000000"/>
          <w:szCs w:val="24"/>
        </w:rPr>
        <w:t>取同一种植物的四根大小基本相同且叶片数相同的嫩枝，各做如下图所示的处理（凡士林可使水分不易蒸发散失），然后将装置放在有光照的相同适宜条件下。</w:t>
      </w:r>
      <w:r w:rsidRPr="002C1138">
        <w:rPr>
          <w:rFonts w:ascii="Times New Roman" w:eastAsia="Times New Roman" w:hAnsi="Times New Roman" w:cs="Times New Roman"/>
          <w:color w:val="000000"/>
          <w:szCs w:val="24"/>
        </w:rPr>
        <w:t>12</w:t>
      </w:r>
      <w:r w:rsidRPr="002C1138">
        <w:rPr>
          <w:rFonts w:ascii="宋体" w:eastAsia="宋体" w:hAnsi="宋体" w:cs="宋体"/>
          <w:color w:val="000000"/>
          <w:szCs w:val="24"/>
        </w:rPr>
        <w:t>小时后，试管液面在同一水平的两组是</w:t>
      </w:r>
    </w:p>
    <w:p w14:paraId="1CFDBD6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6F081DA6" wp14:editId="25665AE6">
            <wp:extent cx="4391025" cy="187642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8"/>
                    <a:stretch>
                      <a:fillRect/>
                    </a:stretch>
                  </pic:blipFill>
                  <pic:spPr>
                    <a:xfrm>
                      <a:off x="0" y="0"/>
                      <a:ext cx="4391025" cy="1876425"/>
                    </a:xfrm>
                    <a:prstGeom prst="rect">
                      <a:avLst/>
                    </a:prstGeom>
                  </pic:spPr>
                </pic:pic>
              </a:graphicData>
            </a:graphic>
          </wp:inline>
        </w:drawing>
      </w:r>
    </w:p>
    <w:p w14:paraId="4D58DFDB"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①②</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③④</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①③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②④</w:t>
      </w:r>
    </w:p>
    <w:p w14:paraId="6590A58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18. </w:t>
      </w:r>
      <w:r w:rsidRPr="002C1138">
        <w:rPr>
          <w:rFonts w:ascii="宋体" w:eastAsia="宋体" w:hAnsi="宋体" w:cs="宋体"/>
          <w:color w:val="000000"/>
          <w:szCs w:val="24"/>
        </w:rPr>
        <w:t>花生完成开花、传粉和受精后，子房柄伸长将子房推入土中，子房最终在地下发育成果实（如图）。下列关于花生的描述中错误的是</w:t>
      </w:r>
    </w:p>
    <w:p w14:paraId="792C1FF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62BA0231" wp14:editId="14F30D6F">
            <wp:extent cx="2924175" cy="194310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9"/>
                    <a:stretch>
                      <a:fillRect/>
                    </a:stretch>
                  </pic:blipFill>
                  <pic:spPr>
                    <a:xfrm>
                      <a:off x="0" y="0"/>
                      <a:ext cx="2924175" cy="1943100"/>
                    </a:xfrm>
                    <a:prstGeom prst="rect">
                      <a:avLst/>
                    </a:prstGeom>
                  </pic:spPr>
                </pic:pic>
              </a:graphicData>
            </a:graphic>
          </wp:inline>
        </w:drawing>
      </w:r>
    </w:p>
    <w:p w14:paraId="2CD3F9DD"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整个过程属于无性生殖</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花生的受精方式为双受精</w:t>
      </w:r>
    </w:p>
    <w:p w14:paraId="5B255BBD"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花生种子是由胚珠发育来的</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花生的果皮由子房壁发育形成</w:t>
      </w:r>
    </w:p>
    <w:p w14:paraId="433D544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19. </w:t>
      </w:r>
      <w:r w:rsidRPr="002C1138">
        <w:rPr>
          <w:rFonts w:ascii="宋体" w:eastAsia="宋体" w:hAnsi="宋体" w:cs="宋体"/>
          <w:color w:val="000000"/>
          <w:szCs w:val="24"/>
        </w:rPr>
        <w:t>玉米籽粒萌发需要一定的条件，下列</w:t>
      </w:r>
      <w:r w:rsidRPr="002C1138">
        <w:rPr>
          <w:rFonts w:ascii="宋体" w:eastAsia="宋体" w:hAnsi="宋体" w:cs="宋体"/>
          <w:color w:val="000000"/>
          <w:szCs w:val="24"/>
          <w:em w:val="dot"/>
        </w:rPr>
        <w:t>不</w:t>
      </w:r>
      <w:r w:rsidRPr="002C1138">
        <w:rPr>
          <w:rFonts w:ascii="宋体" w:eastAsia="宋体" w:hAnsi="宋体" w:cs="宋体"/>
          <w:color w:val="000000"/>
          <w:szCs w:val="24"/>
        </w:rPr>
        <w:t>属于玉米籽粒萌发的必需条件是（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22D7E45E"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适宜的温度</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适量的水分</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充足的光照</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充足的氧气</w:t>
      </w:r>
    </w:p>
    <w:p w14:paraId="4F60AE2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20. </w:t>
      </w:r>
      <w:r w:rsidRPr="002C1138">
        <w:rPr>
          <w:rFonts w:ascii="宋体" w:eastAsia="宋体" w:hAnsi="宋体" w:cs="宋体"/>
          <w:color w:val="000000"/>
          <w:szCs w:val="24"/>
        </w:rPr>
        <w:t>如图是菜豆种子和玉米种子</w:t>
      </w:r>
      <w:r w:rsidRPr="002C1138">
        <w:rPr>
          <w:rFonts w:ascii="宋体" w:eastAsia="宋体" w:hAnsi="宋体" w:cs="宋体"/>
          <w:noProof/>
          <w:color w:val="000000"/>
          <w:szCs w:val="24"/>
        </w:rPr>
        <w:drawing>
          <wp:inline distT="0" distB="0" distL="0" distR="0" wp14:anchorId="4B5729EC" wp14:editId="69F03154">
            <wp:extent cx="133350" cy="177800"/>
            <wp:effectExtent l="0" t="0" r="0" b="0"/>
            <wp:docPr id="100035" name="图片 1000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www.szzx100.com江南汇教育网"/>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结构示意图。下列说法错误的是</w:t>
      </w:r>
    </w:p>
    <w:p w14:paraId="4B07183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3EA14140" wp14:editId="4B511701">
            <wp:extent cx="3590925" cy="220980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1"/>
                    <a:stretch>
                      <a:fillRect/>
                    </a:stretch>
                  </pic:blipFill>
                  <pic:spPr>
                    <a:xfrm>
                      <a:off x="0" y="0"/>
                      <a:ext cx="3590925" cy="2209800"/>
                    </a:xfrm>
                    <a:prstGeom prst="rect">
                      <a:avLst/>
                    </a:prstGeom>
                  </pic:spPr>
                </pic:pic>
              </a:graphicData>
            </a:graphic>
          </wp:inline>
        </w:drawing>
      </w:r>
    </w:p>
    <w:p w14:paraId="6A38D95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菜豆属于双子叶植物，结构⑤有两片</w:t>
      </w:r>
    </w:p>
    <w:p w14:paraId="21F68C8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宋体" w:eastAsia="宋体" w:hAnsi="宋体" w:cs="宋体"/>
          <w:color w:val="000000"/>
          <w:szCs w:val="24"/>
        </w:rPr>
        <w:t>乙图种子萌发时最先突破种皮的结构是③</w:t>
      </w:r>
    </w:p>
    <w:p w14:paraId="0A7A4AE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甲图中将来发育成植物的茎和叶的是④</w:t>
      </w:r>
    </w:p>
    <w:p w14:paraId="1097247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D. </w:t>
      </w:r>
      <w:r w:rsidRPr="002C1138">
        <w:rPr>
          <w:rFonts w:ascii="宋体" w:eastAsia="宋体" w:hAnsi="宋体" w:cs="宋体"/>
          <w:color w:val="000000"/>
          <w:szCs w:val="24"/>
        </w:rPr>
        <w:t>在乙图所示</w:t>
      </w:r>
      <w:r w:rsidRPr="002C1138">
        <w:rPr>
          <w:rFonts w:ascii="宋体" w:eastAsia="宋体" w:hAnsi="宋体" w:cs="宋体"/>
          <w:noProof/>
          <w:color w:val="000000"/>
          <w:szCs w:val="24"/>
        </w:rPr>
        <w:drawing>
          <wp:inline distT="0" distB="0" distL="0" distR="0" wp14:anchorId="00EC6AA4" wp14:editId="08C3D0ED">
            <wp:extent cx="133350" cy="177800"/>
            <wp:effectExtent l="0" t="0" r="0" b="0"/>
            <wp:docPr id="100033" name="图片 1000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www.szzx100.com江南汇教育网"/>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结构上滴加碘液，图中的⑥变蓝</w:t>
      </w:r>
    </w:p>
    <w:p w14:paraId="115E4F0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21. </w:t>
      </w:r>
      <w:r w:rsidRPr="002C1138">
        <w:rPr>
          <w:rFonts w:ascii="宋体" w:eastAsia="宋体" w:hAnsi="宋体" w:cs="宋体"/>
          <w:color w:val="000000"/>
          <w:szCs w:val="24"/>
        </w:rPr>
        <w:t>落地生根最初引进我国，主要是作为观赏植物，它宽大</w:t>
      </w:r>
      <w:r w:rsidRPr="002C1138">
        <w:rPr>
          <w:rFonts w:ascii="宋体" w:eastAsia="宋体" w:hAnsi="宋体" w:cs="宋体"/>
          <w:noProof/>
          <w:color w:val="000000"/>
          <w:szCs w:val="24"/>
        </w:rPr>
        <w:drawing>
          <wp:inline distT="0" distB="0" distL="0" distR="0" wp14:anchorId="5B32C22E" wp14:editId="455038E3">
            <wp:extent cx="133350" cy="177800"/>
            <wp:effectExtent l="0" t="0" r="0" b="0"/>
            <wp:docPr id="100039" name="图片 1000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www.szzx100.com江南汇教育网"/>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叶片也能生根，只要把它的叶丢在潮湿的地方，就能长出根来。这种繁殖方式属于（  ）</w:t>
      </w:r>
    </w:p>
    <w:p w14:paraId="6A09C389"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有性生殖</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孢子繁殖</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营养繁殖</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组织培养</w:t>
      </w:r>
    </w:p>
    <w:p w14:paraId="139F475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22. </w:t>
      </w:r>
      <w:r w:rsidRPr="002C1138">
        <w:rPr>
          <w:rFonts w:ascii="宋体" w:eastAsia="宋体" w:hAnsi="宋体" w:cs="宋体"/>
          <w:color w:val="000000"/>
          <w:szCs w:val="24"/>
        </w:rPr>
        <w:t>图是植物叶芽的结构示意图，能发育形成植物枝条上茎的通常是（  ）</w:t>
      </w:r>
    </w:p>
    <w:p w14:paraId="6081D0D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31A33A47" wp14:editId="5DFF7927">
            <wp:extent cx="1971675" cy="286702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2"/>
                    <a:stretch>
                      <a:fillRect/>
                    </a:stretch>
                  </pic:blipFill>
                  <pic:spPr>
                    <a:xfrm>
                      <a:off x="0" y="0"/>
                      <a:ext cx="1971675" cy="2867025"/>
                    </a:xfrm>
                    <a:prstGeom prst="rect">
                      <a:avLst/>
                    </a:prstGeom>
                  </pic:spPr>
                </pic:pic>
              </a:graphicData>
            </a:graphic>
          </wp:inline>
        </w:drawing>
      </w:r>
    </w:p>
    <w:p w14:paraId="6F36A7D1"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③芽轴</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②幼叶</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④芽原基</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①生长点</w:t>
      </w:r>
    </w:p>
    <w:p w14:paraId="1ED0EE9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23. </w:t>
      </w:r>
      <w:r w:rsidRPr="002C1138">
        <w:rPr>
          <w:rFonts w:ascii="宋体" w:eastAsia="宋体" w:hAnsi="宋体" w:cs="宋体"/>
          <w:color w:val="000000"/>
          <w:szCs w:val="24"/>
        </w:rPr>
        <w:t>下列有关生物生殖和发育过程的描述，错误的是</w:t>
      </w:r>
    </w:p>
    <w:p w14:paraId="505E05D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鸟类发育的起点是受精卵</w:t>
      </w:r>
    </w:p>
    <w:p w14:paraId="421249D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宋体" w:eastAsia="宋体" w:hAnsi="宋体" w:cs="宋体"/>
          <w:color w:val="000000"/>
          <w:szCs w:val="24"/>
        </w:rPr>
        <w:t>金鱼是有性生殖，体外受精</w:t>
      </w:r>
    </w:p>
    <w:p w14:paraId="52A897C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嫁接、植物组织培养、试管婴儿均属于无性生殖</w:t>
      </w:r>
    </w:p>
    <w:p w14:paraId="28D4584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 xml:space="preserve">D. </w:t>
      </w:r>
      <w:r w:rsidRPr="002C1138">
        <w:rPr>
          <w:rFonts w:ascii="宋体" w:eastAsia="宋体" w:hAnsi="宋体" w:cs="宋体"/>
          <w:color w:val="000000"/>
          <w:szCs w:val="24"/>
        </w:rPr>
        <w:t>青蛙的个体发育过程：受精卵→蝌蚪→幼蛙→成蛙</w:t>
      </w:r>
    </w:p>
    <w:p w14:paraId="754AAC1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24. </w:t>
      </w:r>
      <w:r w:rsidRPr="002C1138">
        <w:rPr>
          <w:rFonts w:ascii="宋体" w:eastAsia="宋体" w:hAnsi="宋体" w:cs="宋体"/>
          <w:color w:val="000000"/>
          <w:szCs w:val="24"/>
        </w:rPr>
        <w:t>将一块平整、疏松、灌溉条件好、光照充足的田地平均分为甲、乙两块地，把一批发芽率为</w:t>
      </w:r>
      <w:r w:rsidRPr="002C1138">
        <w:rPr>
          <w:rFonts w:ascii="Times New Roman" w:eastAsia="Times New Roman" w:hAnsi="Times New Roman" w:cs="Times New Roman"/>
          <w:color w:val="000000"/>
          <w:szCs w:val="24"/>
        </w:rPr>
        <w:t>95%</w:t>
      </w:r>
      <w:r w:rsidRPr="002C1138">
        <w:rPr>
          <w:rFonts w:ascii="宋体" w:eastAsia="宋体" w:hAnsi="宋体" w:cs="宋体"/>
          <w:color w:val="000000"/>
          <w:szCs w:val="24"/>
        </w:rPr>
        <w:t>的大豆同时种在甲乙两块地里，甲地施肥，乙地不施肥，大豆种子萌发的情况是（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4CB83569"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甲地的大豆种子先萌发</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乙地的大豆种子先萌发</w:t>
      </w:r>
    </w:p>
    <w:p w14:paraId="51E5D52F"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甲乙两地的大豆种子同时萌发</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甲乙两地的大豆种子都不萌发</w:t>
      </w:r>
    </w:p>
    <w:p w14:paraId="7930565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25. </w:t>
      </w:r>
      <w:r w:rsidRPr="002C1138">
        <w:rPr>
          <w:rFonts w:ascii="宋体" w:eastAsia="宋体" w:hAnsi="宋体" w:cs="宋体"/>
          <w:color w:val="000000"/>
          <w:szCs w:val="24"/>
        </w:rPr>
        <w:t>如图是鸟卵的结构示意图。下列有关叙述错误的是（　　）</w:t>
      </w:r>
    </w:p>
    <w:p w14:paraId="4E6C775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2CD7B253" wp14:editId="69E0D5DE">
            <wp:extent cx="2381250" cy="16383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3"/>
                    <a:stretch>
                      <a:fillRect/>
                    </a:stretch>
                  </pic:blipFill>
                  <pic:spPr>
                    <a:xfrm>
                      <a:off x="0" y="0"/>
                      <a:ext cx="2381250" cy="1638300"/>
                    </a:xfrm>
                    <a:prstGeom prst="rect">
                      <a:avLst/>
                    </a:prstGeom>
                  </pic:spPr>
                </pic:pic>
              </a:graphicData>
            </a:graphic>
          </wp:inline>
        </w:drawing>
      </w:r>
    </w:p>
    <w:p w14:paraId="322BC9BB"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①保护鸟卵的内部结构</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②是进行胚胎发育的部位</w:t>
      </w:r>
    </w:p>
    <w:p w14:paraId="54E6E572"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③是气室，能为鸟卵的发育提供氧气</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④能够为胚胎发育提供所需要的营养</w:t>
      </w:r>
    </w:p>
    <w:p w14:paraId="38FD307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26. </w:t>
      </w:r>
      <w:r w:rsidRPr="002C1138">
        <w:rPr>
          <w:rFonts w:ascii="宋体" w:eastAsia="宋体" w:hAnsi="宋体" w:cs="宋体"/>
          <w:color w:val="000000"/>
          <w:szCs w:val="24"/>
        </w:rPr>
        <w:t>产生生殖细胞并分泌性激素的器官在男、女生殖系统中分别是（　　）</w:t>
      </w:r>
    </w:p>
    <w:p w14:paraId="64381359"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睾丸和卵巢</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输精管和卵巢</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睾丸和子宫</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输精管和输卵管</w:t>
      </w:r>
    </w:p>
    <w:p w14:paraId="564B354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27. </w:t>
      </w:r>
      <w:r w:rsidRPr="002C1138">
        <w:rPr>
          <w:rFonts w:ascii="宋体" w:eastAsia="宋体" w:hAnsi="宋体" w:cs="宋体"/>
          <w:color w:val="000000"/>
          <w:szCs w:val="24"/>
        </w:rPr>
        <w:t>如图是女性生殖系统（部分）结构模式图，精子和卵细胞结合形成受精卵的部位是（    ）</w:t>
      </w:r>
    </w:p>
    <w:p w14:paraId="1E4850A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71799CEE" wp14:editId="61865D41">
            <wp:extent cx="2495550" cy="19812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14"/>
                    <a:stretch>
                      <a:fillRect/>
                    </a:stretch>
                  </pic:blipFill>
                  <pic:spPr>
                    <a:xfrm>
                      <a:off x="0" y="0"/>
                      <a:ext cx="2495550" cy="1981200"/>
                    </a:xfrm>
                    <a:prstGeom prst="rect">
                      <a:avLst/>
                    </a:prstGeom>
                  </pic:spPr>
                </pic:pic>
              </a:graphicData>
            </a:graphic>
          </wp:inline>
        </w:drawing>
      </w:r>
    </w:p>
    <w:p w14:paraId="574B8277"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06D900F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28. </w:t>
      </w:r>
      <w:r w:rsidRPr="002C1138">
        <w:rPr>
          <w:rFonts w:ascii="宋体" w:eastAsia="宋体" w:hAnsi="宋体" w:cs="宋体"/>
          <w:color w:val="000000"/>
          <w:szCs w:val="24"/>
        </w:rPr>
        <w:t>下列属于相对性状的是</w:t>
      </w:r>
    </w:p>
    <w:p w14:paraId="4E071FF5"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人的身高和体重</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豌豆的高茎和圆粒</w:t>
      </w:r>
    </w:p>
    <w:p w14:paraId="0261C922"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猫的短毛和兔的长毛</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番茄的红果和黄果</w:t>
      </w:r>
    </w:p>
    <w:p w14:paraId="7C6DC9A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29. </w:t>
      </w:r>
      <w:r w:rsidRPr="002C1138">
        <w:rPr>
          <w:rFonts w:ascii="宋体" w:eastAsia="宋体" w:hAnsi="宋体" w:cs="宋体"/>
          <w:color w:val="000000"/>
          <w:szCs w:val="24"/>
        </w:rPr>
        <w:t>决定人的褐眼的基因（</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）是显性基因，蓝眼的基因（</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）是隐性基因，一对褐眼的夫妇，生下了一个蓝眼的孩子，他们再生一个孩子还是蓝眼的概率是</w:t>
      </w:r>
    </w:p>
    <w:p w14:paraId="1ADD331C"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 xml:space="preserve">A. </w:t>
      </w:r>
      <w:r w:rsidRPr="002C1138">
        <w:rPr>
          <w:rFonts w:ascii="Times New Roman" w:eastAsia="Times New Roman" w:hAnsi="Times New Roman" w:cs="Times New Roman"/>
          <w:color w:val="000000"/>
          <w:szCs w:val="24"/>
        </w:rPr>
        <w:t>25%</w:t>
      </w:r>
      <w:r w:rsidRPr="002C1138">
        <w:rPr>
          <w:rFonts w:ascii="Times New Roman" w:eastAsia="宋体" w:hAnsi="Times New Roman" w:cs="宋体"/>
          <w:color w:val="000000"/>
          <w:szCs w:val="24"/>
        </w:rPr>
        <w:tab/>
        <w:t xml:space="preserve">B. </w:t>
      </w:r>
      <w:r w:rsidRPr="002C1138">
        <w:rPr>
          <w:rFonts w:ascii="Times New Roman" w:eastAsia="Times New Roman" w:hAnsi="Times New Roman" w:cs="Times New Roman"/>
          <w:color w:val="000000"/>
          <w:szCs w:val="24"/>
        </w:rPr>
        <w:t>50%</w:t>
      </w:r>
      <w:r w:rsidRPr="002C1138">
        <w:rPr>
          <w:rFonts w:ascii="Times New Roman" w:eastAsia="宋体" w:hAnsi="Times New Roman" w:cs="宋体"/>
          <w:color w:val="000000"/>
          <w:szCs w:val="24"/>
        </w:rPr>
        <w:tab/>
        <w:t xml:space="preserve">C. </w:t>
      </w:r>
      <w:r w:rsidRPr="002C1138">
        <w:rPr>
          <w:rFonts w:ascii="Times New Roman" w:eastAsia="Times New Roman" w:hAnsi="Times New Roman" w:cs="Times New Roman"/>
          <w:color w:val="000000"/>
          <w:szCs w:val="24"/>
        </w:rPr>
        <w:t>75%</w:t>
      </w:r>
      <w:r w:rsidRPr="002C1138">
        <w:rPr>
          <w:rFonts w:ascii="Times New Roman" w:eastAsia="宋体" w:hAnsi="Times New Roman" w:cs="宋体"/>
          <w:color w:val="000000"/>
          <w:szCs w:val="24"/>
        </w:rPr>
        <w:tab/>
        <w:t xml:space="preserve">D. </w:t>
      </w:r>
      <w:r w:rsidRPr="002C1138">
        <w:rPr>
          <w:rFonts w:ascii="Times New Roman" w:eastAsia="Times New Roman" w:hAnsi="Times New Roman" w:cs="Times New Roman"/>
          <w:color w:val="000000"/>
          <w:szCs w:val="24"/>
        </w:rPr>
        <w:t>100%</w:t>
      </w:r>
    </w:p>
    <w:p w14:paraId="32FE68E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30. </w:t>
      </w:r>
      <w:r w:rsidRPr="002C1138">
        <w:rPr>
          <w:rFonts w:ascii="宋体" w:eastAsia="宋体" w:hAnsi="宋体" w:cs="宋体"/>
          <w:color w:val="000000"/>
          <w:szCs w:val="24"/>
        </w:rPr>
        <w:t>长颈鹿是世界上现存最高的陆地动物，下列关于长颈鹿进化的叙述，正确的是</w:t>
      </w:r>
    </w:p>
    <w:p w14:paraId="650B3471"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原始长颈鹿的后代脖子都很短</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吃高处叶子的长颈鹿脖子逐渐变长</w:t>
      </w:r>
    </w:p>
    <w:p w14:paraId="79E7BAAC"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长颈鹿的长颈是自然选择的结果</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原始长颈鹿繁殖能力低，生存空间有限</w:t>
      </w:r>
    </w:p>
    <w:p w14:paraId="49F160B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b/>
          <w:color w:val="000000"/>
          <w:sz w:val="24"/>
          <w:szCs w:val="24"/>
        </w:rPr>
        <w:t>二、非选择题（共</w:t>
      </w:r>
      <w:r w:rsidRPr="002C1138">
        <w:rPr>
          <w:rFonts w:ascii="Times New Roman" w:eastAsia="Times New Roman" w:hAnsi="Times New Roman" w:cs="Times New Roman"/>
          <w:b/>
          <w:color w:val="000000"/>
          <w:sz w:val="24"/>
          <w:szCs w:val="24"/>
        </w:rPr>
        <w:t>15</w:t>
      </w:r>
      <w:r w:rsidRPr="002C1138">
        <w:rPr>
          <w:rFonts w:ascii="宋体" w:eastAsia="宋体" w:hAnsi="宋体" w:cs="宋体"/>
          <w:b/>
          <w:color w:val="000000"/>
          <w:sz w:val="24"/>
          <w:szCs w:val="24"/>
        </w:rPr>
        <w:t>分）</w:t>
      </w:r>
    </w:p>
    <w:p w14:paraId="4C17BBE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31. </w:t>
      </w:r>
      <w:r w:rsidRPr="002C1138">
        <w:rPr>
          <w:rFonts w:ascii="Times New Roman" w:eastAsia="Times New Roman" w:hAnsi="Times New Roman" w:cs="Times New Roman"/>
          <w:color w:val="000000"/>
          <w:szCs w:val="24"/>
        </w:rPr>
        <w:t>2022</w:t>
      </w:r>
      <w:r w:rsidRPr="002C1138">
        <w:rPr>
          <w:rFonts w:ascii="宋体" w:eastAsia="宋体" w:hAnsi="宋体" w:cs="宋体"/>
          <w:color w:val="000000"/>
          <w:szCs w:val="24"/>
        </w:rPr>
        <w:t>年江苏省第二十届省运会将在泰州市体育公园举行，与往届省运会相比，本届省运会增设了很多青少年项目，旨在通过省运会平台，全面普及青少年体育，增强青少年体质。为了响应号召，本学期开始小明同学每天早晨选择步行去学校上学，一方面锻炼身体，另一方面绿色出行，保护环境。右图是小明同学体内的部分结构和生理活动示意图。请回答下列问题：</w:t>
      </w:r>
    </w:p>
    <w:p w14:paraId="4591211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7AB47E1F" wp14:editId="79576099">
            <wp:extent cx="1990725" cy="2295525"/>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15"/>
                    <a:stretch>
                      <a:fillRect/>
                    </a:stretch>
                  </pic:blipFill>
                  <pic:spPr>
                    <a:xfrm>
                      <a:off x="0" y="0"/>
                      <a:ext cx="1990725" cy="2295525"/>
                    </a:xfrm>
                    <a:prstGeom prst="rect">
                      <a:avLst/>
                    </a:prstGeom>
                  </pic:spPr>
                </pic:pic>
              </a:graphicData>
            </a:graphic>
          </wp:inline>
        </w:drawing>
      </w:r>
      <w:r w:rsidRPr="002C1138">
        <w:rPr>
          <w:rFonts w:ascii="Times New Roman" w:eastAsia="宋体" w:hAnsi="Times New Roman" w:cs="宋体"/>
          <w:noProof/>
          <w:color w:val="000000"/>
          <w:szCs w:val="24"/>
        </w:rPr>
        <w:drawing>
          <wp:inline distT="0" distB="0" distL="0" distR="0" wp14:anchorId="2821B8CE" wp14:editId="30BB8DFB">
            <wp:extent cx="1933575" cy="23241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16"/>
                    <a:stretch>
                      <a:fillRect/>
                    </a:stretch>
                  </pic:blipFill>
                  <pic:spPr>
                    <a:xfrm>
                      <a:off x="0" y="0"/>
                      <a:ext cx="1933575" cy="2324100"/>
                    </a:xfrm>
                    <a:prstGeom prst="rect">
                      <a:avLst/>
                    </a:prstGeom>
                  </pic:spPr>
                </pic:pic>
              </a:graphicData>
            </a:graphic>
          </wp:inline>
        </w:drawing>
      </w:r>
    </w:p>
    <w:p w14:paraId="6BAFD08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为了健康小明每天都是吃过早餐后再步行去上学，早餐中的营养物质主要通过消化系统消化和吸收后，进入图甲中</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（填序号）所示的循环，首先到达心脏四个腔中的</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w:t>
      </w:r>
    </w:p>
    <w:p w14:paraId="52DF2B4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小明步行吸气时，外界气体进入肺，肺泡中的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（气体）通过</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作用进入血液，血液由</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血变成</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血。</w:t>
      </w:r>
    </w:p>
    <w:p w14:paraId="568BF5A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走到十字路口时，看到红灯小明停下了脚步。从反射的类型看，这是一种</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反射。在这个反射活动中，眼睛是反射弧结构中的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p>
    <w:p w14:paraId="525C87C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健康人的血液流经肾脏时，血液中的葡萄糖通常不会出现在尿液中，原因是</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。请写出图乙中葡萄糖暂时离开血液又回归血液的途径③→⑥→</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→毛细血管（用图乙中序号表示）。</w:t>
      </w:r>
    </w:p>
    <w:p w14:paraId="42D18AE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32. </w:t>
      </w:r>
      <w:r w:rsidRPr="002C1138">
        <w:rPr>
          <w:rFonts w:ascii="宋体" w:eastAsia="宋体" w:hAnsi="宋体" w:cs="宋体"/>
          <w:color w:val="000000"/>
          <w:szCs w:val="24"/>
        </w:rPr>
        <w:t>著名的物理学家霍金患肌肉萎缩性侧索硬化症（俗称“渐冻症”），被禁锢在轮椅上长达</w:t>
      </w:r>
      <w:r w:rsidRPr="002C1138">
        <w:rPr>
          <w:rFonts w:ascii="Times New Roman" w:eastAsia="Times New Roman" w:hAnsi="Times New Roman" w:cs="Times New Roman"/>
          <w:color w:val="000000"/>
          <w:szCs w:val="24"/>
        </w:rPr>
        <w:t>50</w:t>
      </w:r>
      <w:r w:rsidRPr="002C1138">
        <w:rPr>
          <w:rFonts w:ascii="宋体" w:eastAsia="宋体" w:hAnsi="宋体" w:cs="宋体"/>
          <w:color w:val="000000"/>
          <w:szCs w:val="24"/>
        </w:rPr>
        <w:t>年之久。该病主要是一种运动神经元病变引起的，该病变的神经元负责支配效应器活动，使患者会出现肌无力、萎缩等症状，请回答下列问题：</w:t>
      </w:r>
    </w:p>
    <w:p w14:paraId="7BCB715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2642932D" wp14:editId="6314F9A4">
            <wp:extent cx="2819400" cy="2390775"/>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17"/>
                    <a:stretch>
                      <a:fillRect/>
                    </a:stretch>
                  </pic:blipFill>
                  <pic:spPr>
                    <a:xfrm>
                      <a:off x="0" y="0"/>
                      <a:ext cx="2819400" cy="2390775"/>
                    </a:xfrm>
                    <a:prstGeom prst="rect">
                      <a:avLst/>
                    </a:prstGeom>
                  </pic:spPr>
                </pic:pic>
              </a:graphicData>
            </a:graphic>
          </wp:inline>
        </w:drawing>
      </w:r>
    </w:p>
    <w:p w14:paraId="46C7651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神经系统结构与功能的基本单位是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，它包括</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和</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两部分。</w:t>
      </w:r>
    </w:p>
    <w:p w14:paraId="6A7D87B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如果医生叩击霍金膝盖下方的韧带时他有膝跳反射，那么完成该反射的结构基础是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，右图中的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表示传入神经，</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表示神经中枢。</w:t>
      </w:r>
    </w:p>
    <w:p w14:paraId="6CCC039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霍金虽然几乎没有运动能力，但是调节心跳、呼吸、血压的基本生命活动正常，至少说明他脑部的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部分完好无损。</w:t>
      </w:r>
    </w:p>
    <w:p w14:paraId="69B3AE9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请写出一个健康人膝跳反射的神经传导路线：</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（用上图中的字母和箭头表示）。</w:t>
      </w:r>
    </w:p>
    <w:p w14:paraId="2D3CFFB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33. </w:t>
      </w:r>
      <w:r w:rsidRPr="002C1138">
        <w:rPr>
          <w:rFonts w:ascii="宋体" w:eastAsia="宋体" w:hAnsi="宋体" w:cs="宋体"/>
          <w:color w:val="000000"/>
          <w:szCs w:val="24"/>
        </w:rPr>
        <w:t>下图</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C</w:t>
      </w:r>
      <w:r w:rsidRPr="002C1138">
        <w:rPr>
          <w:rFonts w:ascii="宋体" w:eastAsia="宋体" w:hAnsi="宋体" w:cs="宋体"/>
          <w:color w:val="000000"/>
          <w:szCs w:val="24"/>
        </w:rPr>
        <w:t>表示的是植物体内重要生理活动过程。请回答下列问题：</w:t>
      </w:r>
    </w:p>
    <w:p w14:paraId="182ADFC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36B9EFAE" wp14:editId="162CBDA8">
            <wp:extent cx="2676525" cy="1762125"/>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18"/>
                    <a:stretch>
                      <a:fillRect/>
                    </a:stretch>
                  </pic:blipFill>
                  <pic:spPr>
                    <a:xfrm>
                      <a:off x="0" y="0"/>
                      <a:ext cx="2676525" cy="1762125"/>
                    </a:xfrm>
                    <a:prstGeom prst="rect">
                      <a:avLst/>
                    </a:prstGeom>
                  </pic:spPr>
                </pic:pic>
              </a:graphicData>
            </a:graphic>
          </wp:inline>
        </w:drawing>
      </w:r>
    </w:p>
    <w:p w14:paraId="3FD8B0E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图中表示绿色植物光合作用的字母是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，此生理过程不但帮助植物合成有机物，储存能量，还对维持地球的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平衡具有重要作用。</w:t>
      </w:r>
    </w:p>
    <w:p w14:paraId="7706C02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植物种植过程要合理灌溉，根吸收的水分大部分通过图中</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绿色植物的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作用散失，促进植物体内的物质运输。</w:t>
      </w:r>
    </w:p>
    <w:p w14:paraId="5906107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我国提出“二氧化碳排放量力争于</w:t>
      </w:r>
      <w:r w:rsidRPr="002C1138">
        <w:rPr>
          <w:rFonts w:ascii="Times New Roman" w:eastAsia="Times New Roman" w:hAnsi="Times New Roman" w:cs="Times New Roman"/>
          <w:color w:val="000000"/>
          <w:szCs w:val="24"/>
        </w:rPr>
        <w:t>2030</w:t>
      </w:r>
      <w:r w:rsidRPr="002C1138">
        <w:rPr>
          <w:rFonts w:ascii="宋体" w:eastAsia="宋体" w:hAnsi="宋体" w:cs="宋体"/>
          <w:color w:val="000000"/>
          <w:szCs w:val="24"/>
        </w:rPr>
        <w:t>年前达到峰值，努力争取</w:t>
      </w:r>
      <w:r w:rsidRPr="002C1138">
        <w:rPr>
          <w:rFonts w:ascii="Times New Roman" w:eastAsia="Times New Roman" w:hAnsi="Times New Roman" w:cs="Times New Roman"/>
          <w:color w:val="000000"/>
          <w:szCs w:val="24"/>
        </w:rPr>
        <w:t>2060</w:t>
      </w:r>
      <w:r w:rsidRPr="002C1138">
        <w:rPr>
          <w:rFonts w:ascii="宋体" w:eastAsia="宋体" w:hAnsi="宋体" w:cs="宋体"/>
          <w:color w:val="000000"/>
          <w:szCs w:val="24"/>
        </w:rPr>
        <w:t>年前实现碳中和”等庄严的目标承诺，展现了贯彻新发展理念、建设清洁美丽世界的决心。为早日实现碳中和，你在护绿、低碳生活方面能做些什么？</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p>
    <w:p w14:paraId="58B1F0D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34. </w:t>
      </w:r>
      <w:r w:rsidRPr="002C1138">
        <w:rPr>
          <w:rFonts w:ascii="宋体" w:eastAsia="宋体" w:hAnsi="宋体" w:cs="宋体"/>
          <w:color w:val="000000"/>
          <w:szCs w:val="24"/>
        </w:rPr>
        <w:t>果蝇是昆虫纲双翅目的昆虫，常常在腐烂的水果中生长和繁殖。甲图示意果蝇的发育过程，乙图示意果蝇体细胞内染色体组成。请回答下列问题：</w:t>
      </w:r>
    </w:p>
    <w:p w14:paraId="3D71DCA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noProof/>
          <w:color w:val="000000"/>
          <w:szCs w:val="24"/>
        </w:rPr>
        <w:lastRenderedPageBreak/>
        <w:drawing>
          <wp:inline distT="0" distB="0" distL="0" distR="0" wp14:anchorId="4D748888" wp14:editId="0AA6B395">
            <wp:extent cx="4838700" cy="2952750"/>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19"/>
                    <a:stretch>
                      <a:fillRect/>
                    </a:stretch>
                  </pic:blipFill>
                  <pic:spPr>
                    <a:xfrm>
                      <a:off x="0" y="0"/>
                      <a:ext cx="4838700" cy="2952750"/>
                    </a:xfrm>
                    <a:prstGeom prst="rect">
                      <a:avLst/>
                    </a:prstGeom>
                  </pic:spPr>
                </pic:pic>
              </a:graphicData>
            </a:graphic>
          </wp:inline>
        </w:drawing>
      </w:r>
      <w:r w:rsidRPr="002C1138">
        <w:rPr>
          <w:rFonts w:ascii="宋体" w:eastAsia="宋体" w:hAnsi="宋体" w:cs="宋体"/>
          <w:color w:val="000000"/>
          <w:szCs w:val="24"/>
        </w:rPr>
        <w:br/>
      </w:r>
    </w:p>
    <w:p w14:paraId="542B878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由图可知，果蝇的发育方式为</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。蝗虫的发育方式与果蝇不同，主要经历了受精卵、</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等三个时期。</w:t>
      </w:r>
    </w:p>
    <w:p w14:paraId="24FB261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果蝇</w:t>
      </w:r>
      <w:r w:rsidRPr="002C1138">
        <w:rPr>
          <w:rFonts w:ascii="宋体" w:eastAsia="宋体" w:hAnsi="宋体" w:cs="宋体"/>
          <w:noProof/>
          <w:color w:val="000000"/>
          <w:szCs w:val="24"/>
        </w:rPr>
        <w:drawing>
          <wp:inline distT="0" distB="0" distL="0" distR="0" wp14:anchorId="38441D5E" wp14:editId="28276881">
            <wp:extent cx="133350" cy="177800"/>
            <wp:effectExtent l="0" t="0" r="0" b="0"/>
            <wp:docPr id="100037" name="图片 1000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www.szzx100.com江南汇教育网"/>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性别决定方式与人类相同，则此果蝇的性别为</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，第Ⅱ、Ⅲ、Ⅳ对染色体为</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（填“常染色体”或“性染色体”）。</w:t>
      </w:r>
      <w:r w:rsidRPr="002C1138">
        <w:rPr>
          <w:rFonts w:ascii="Times New Roman" w:eastAsia="Times New Roman" w:hAnsi="Times New Roman" w:cs="Times New Roman"/>
          <w:color w:val="000000"/>
          <w:szCs w:val="24"/>
        </w:rPr>
        <w:t xml:space="preserve"> </w:t>
      </w:r>
    </w:p>
    <w:p w14:paraId="51F1880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研究人员发现长期饲养在黑暗环境中的果蝇，促进解毒的基因会出现变异，这种变异属于</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。（“遗传的变异”或“不遗传的变异”）</w:t>
      </w:r>
      <w:r w:rsidRPr="002C1138">
        <w:rPr>
          <w:rFonts w:ascii="Times New Roman" w:eastAsia="Times New Roman" w:hAnsi="Times New Roman" w:cs="Times New Roman"/>
          <w:color w:val="000000"/>
          <w:szCs w:val="24"/>
        </w:rPr>
        <w:t xml:space="preserve"> </w:t>
      </w:r>
    </w:p>
    <w:p w14:paraId="39FCC43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sectPr w:rsidR="002C1138" w:rsidRPr="002C1138" w:rsidSect="00C321EB">
          <w:headerReference w:type="default" r:id="rId20"/>
          <w:footerReference w:type="default" r:id="rId21"/>
          <w:pgSz w:w="11906" w:h="16838"/>
          <w:pgMar w:top="910" w:right="1080" w:bottom="1440" w:left="1080" w:header="152" w:footer="0" w:gutter="0"/>
          <w:cols w:space="720"/>
          <w:docGrid w:type="lines" w:linePitch="312"/>
        </w:sect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生物的性状主要由</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控制。</w:t>
      </w:r>
    </w:p>
    <w:p w14:paraId="3A368270" w14:textId="77777777" w:rsidR="002C1138" w:rsidRPr="002C1138" w:rsidRDefault="002C1138" w:rsidP="002C1138">
      <w:pPr>
        <w:spacing w:line="360" w:lineRule="auto"/>
        <w:jc w:val="center"/>
        <w:rPr>
          <w:rFonts w:ascii="Times New Roman" w:eastAsia="宋体" w:hAnsi="Times New Roman" w:cs="宋体"/>
          <w:szCs w:val="24"/>
        </w:rPr>
      </w:pPr>
      <w:r w:rsidRPr="002C1138">
        <w:rPr>
          <w:rFonts w:ascii="宋体" w:eastAsia="宋体" w:hAnsi="宋体" w:cs="宋体" w:hint="eastAsia"/>
          <w:b/>
          <w:sz w:val="32"/>
          <w:szCs w:val="24"/>
        </w:rPr>
        <w:lastRenderedPageBreak/>
        <w:t>答案与解析</w:t>
      </w:r>
    </w:p>
    <w:p w14:paraId="5836E451" w14:textId="77777777" w:rsidR="002C1138" w:rsidRPr="002C1138" w:rsidRDefault="002C1138" w:rsidP="002C1138">
      <w:pPr>
        <w:spacing w:line="360" w:lineRule="auto"/>
        <w:jc w:val="left"/>
        <w:rPr>
          <w:rFonts w:ascii="Times New Roman" w:eastAsia="宋体" w:hAnsi="Times New Roman" w:cs="宋体"/>
          <w:szCs w:val="24"/>
        </w:rPr>
      </w:pPr>
      <w:r w:rsidRPr="002C1138">
        <w:rPr>
          <w:rFonts w:ascii="宋体" w:eastAsia="宋体" w:hAnsi="宋体" w:cs="宋体"/>
          <w:b/>
          <w:sz w:val="24"/>
          <w:szCs w:val="24"/>
        </w:rPr>
        <w:t>一、选择题（共</w:t>
      </w:r>
      <w:r w:rsidRPr="002C1138">
        <w:rPr>
          <w:rFonts w:ascii="Times New Roman" w:eastAsia="Times New Roman" w:hAnsi="Times New Roman" w:cs="Times New Roman"/>
          <w:b/>
          <w:sz w:val="24"/>
          <w:szCs w:val="24"/>
        </w:rPr>
        <w:t>15</w:t>
      </w:r>
      <w:r w:rsidRPr="002C1138">
        <w:rPr>
          <w:rFonts w:ascii="宋体" w:eastAsia="宋体" w:hAnsi="宋体" w:cs="宋体"/>
          <w:b/>
          <w:sz w:val="24"/>
          <w:szCs w:val="24"/>
        </w:rPr>
        <w:t>分）</w:t>
      </w:r>
    </w:p>
    <w:p w14:paraId="4CE1EB44" w14:textId="77777777" w:rsidR="002C1138" w:rsidRPr="002C1138" w:rsidRDefault="002C1138" w:rsidP="002C1138">
      <w:pPr>
        <w:spacing w:line="360" w:lineRule="auto"/>
        <w:jc w:val="left"/>
        <w:rPr>
          <w:rFonts w:ascii="Times New Roman" w:eastAsia="宋体" w:hAnsi="Times New Roman" w:cs="宋体"/>
          <w:szCs w:val="24"/>
        </w:rPr>
      </w:pPr>
      <w:r w:rsidRPr="002C1138">
        <w:rPr>
          <w:rFonts w:ascii="Times New Roman" w:eastAsia="宋体" w:hAnsi="Times New Roman" w:cs="宋体"/>
          <w:szCs w:val="24"/>
        </w:rPr>
        <w:t xml:space="preserve">1. </w:t>
      </w:r>
      <w:r w:rsidRPr="002C1138">
        <w:rPr>
          <w:rFonts w:ascii="宋体" w:eastAsia="宋体" w:hAnsi="宋体" w:cs="宋体"/>
          <w:szCs w:val="24"/>
        </w:rPr>
        <w:t>挂水，又称静脉滴注。一般将针头刺入手背处的静脉进行输液，而非动脉。下列解释不合理的是</w:t>
      </w:r>
    </w:p>
    <w:p w14:paraId="120B6281"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szCs w:val="24"/>
        </w:rPr>
      </w:pPr>
      <w:r w:rsidRPr="002C1138">
        <w:rPr>
          <w:rFonts w:ascii="Times New Roman" w:eastAsia="宋体" w:hAnsi="Times New Roman" w:cs="宋体"/>
          <w:szCs w:val="24"/>
        </w:rPr>
        <w:t xml:space="preserve">A. </w:t>
      </w:r>
      <w:r w:rsidRPr="002C1138">
        <w:rPr>
          <w:rFonts w:ascii="宋体" w:eastAsia="宋体" w:hAnsi="宋体" w:cs="宋体"/>
          <w:szCs w:val="24"/>
        </w:rPr>
        <w:t>静脉分布一般较浅</w:t>
      </w:r>
      <w:r w:rsidRPr="002C1138">
        <w:rPr>
          <w:rFonts w:ascii="Times New Roman" w:eastAsia="宋体" w:hAnsi="Times New Roman" w:cs="宋体"/>
          <w:szCs w:val="24"/>
        </w:rPr>
        <w:tab/>
        <w:t xml:space="preserve">B. </w:t>
      </w:r>
      <w:r w:rsidRPr="002C1138">
        <w:rPr>
          <w:rFonts w:ascii="宋体" w:eastAsia="宋体" w:hAnsi="宋体" w:cs="宋体"/>
          <w:szCs w:val="24"/>
        </w:rPr>
        <w:t>静脉内血流速度最快</w:t>
      </w:r>
    </w:p>
    <w:p w14:paraId="59CE9753"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szCs w:val="24"/>
        </w:rPr>
        <w:t xml:space="preserve">C. </w:t>
      </w:r>
      <w:r w:rsidRPr="002C1138">
        <w:rPr>
          <w:rFonts w:ascii="宋体" w:eastAsia="宋体" w:hAnsi="宋体" w:cs="宋体"/>
          <w:szCs w:val="24"/>
        </w:rPr>
        <w:t>静脉管腔大管壁薄</w:t>
      </w:r>
      <w:r w:rsidRPr="002C1138">
        <w:rPr>
          <w:rFonts w:ascii="Times New Roman" w:eastAsia="宋体" w:hAnsi="Times New Roman" w:cs="宋体"/>
          <w:szCs w:val="24"/>
        </w:rPr>
        <w:tab/>
        <w:t xml:space="preserve">D. </w:t>
      </w:r>
      <w:r w:rsidRPr="002C1138">
        <w:rPr>
          <w:rFonts w:ascii="宋体" w:eastAsia="宋体" w:hAnsi="宋体" w:cs="宋体"/>
          <w:szCs w:val="24"/>
        </w:rPr>
        <w:t>针头拔出后容易止血</w:t>
      </w:r>
    </w:p>
    <w:p w14:paraId="6590284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66667041"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2ED517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血管包括动脉血管、静脉血管和毛细血管。它们的结构不同功能不同，动脉血管把心脏中的血液输送到全身各处，大多分布在身体较深的部位，管壁较厚，弹性大，管腔较小，血流速度快。静脉血管把血液从全身各处送回心脏，分布较浅，管壁较薄，弹性小，管腔较大，血流速度慢。毛细血管进行物质交换，数量多分布广，管壁最薄，只有一层上皮细胞构成，血流速度最慢。</w:t>
      </w:r>
    </w:p>
    <w:p w14:paraId="655C2D7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【详解】静脉血管分布较浅，管壁较薄，弹性小，管腔较大，血流速度慢，便于止血。因此输液以及抽取血液时都是在静脉内进行，所以医院打点滴时，针头刺入的人体手臂上的是静脉。</w:t>
      </w:r>
    </w:p>
    <w:p w14:paraId="1C49B84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5330530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 </w:t>
      </w:r>
      <w:r w:rsidRPr="002C1138">
        <w:rPr>
          <w:rFonts w:ascii="宋体" w:eastAsia="宋体" w:hAnsi="宋体" w:cs="宋体"/>
          <w:color w:val="000000"/>
          <w:szCs w:val="24"/>
        </w:rPr>
        <w:t>前不久，电影《亲爱的》原型孙海洋，通过</w:t>
      </w:r>
      <w:r w:rsidRPr="002C1138">
        <w:rPr>
          <w:rFonts w:ascii="Times New Roman" w:eastAsia="Times New Roman" w:hAnsi="Times New Roman" w:cs="Times New Roman"/>
          <w:color w:val="000000"/>
          <w:szCs w:val="24"/>
        </w:rPr>
        <w:t>14</w:t>
      </w:r>
      <w:r w:rsidRPr="002C1138">
        <w:rPr>
          <w:rFonts w:ascii="宋体" w:eastAsia="宋体" w:hAnsi="宋体" w:cs="宋体"/>
          <w:color w:val="000000"/>
          <w:szCs w:val="24"/>
        </w:rPr>
        <w:t>年的不懈努力，终于找到了自己的儿子，警方对双方的</w:t>
      </w:r>
      <w:r w:rsidRPr="002C1138">
        <w:rPr>
          <w:rFonts w:ascii="Times New Roman" w:eastAsia="Times New Roman" w:hAnsi="Times New Roman" w:cs="Times New Roman"/>
          <w:color w:val="000000"/>
          <w:szCs w:val="24"/>
        </w:rPr>
        <w:t>DNA</w:t>
      </w:r>
      <w:r w:rsidRPr="002C1138">
        <w:rPr>
          <w:rFonts w:ascii="宋体" w:eastAsia="宋体" w:hAnsi="宋体" w:cs="宋体"/>
          <w:color w:val="000000"/>
          <w:szCs w:val="24"/>
        </w:rPr>
        <w:t>进行了比对，确认了亲子关系。检测的</w:t>
      </w:r>
      <w:r w:rsidRPr="002C1138">
        <w:rPr>
          <w:rFonts w:ascii="Times New Roman" w:eastAsia="Times New Roman" w:hAnsi="Times New Roman" w:cs="Times New Roman"/>
          <w:color w:val="000000"/>
          <w:szCs w:val="24"/>
        </w:rPr>
        <w:t>DNA</w:t>
      </w:r>
      <w:r w:rsidRPr="002C1138">
        <w:rPr>
          <w:rFonts w:ascii="宋体" w:eastAsia="宋体" w:hAnsi="宋体" w:cs="宋体"/>
          <w:color w:val="000000"/>
          <w:szCs w:val="24"/>
        </w:rPr>
        <w:t>最有可能来自血液中的</w:t>
      </w:r>
    </w:p>
    <w:p w14:paraId="7FEE8424"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血浆</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红细胞</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白细胞</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血小板</w:t>
      </w:r>
    </w:p>
    <w:p w14:paraId="7C504D4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2FB2059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5B8D7FD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【分析】染色体是细胞核内的容易被碱性颜料染成深色的物质，由</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和蛋白质组成，</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是遗传物质的载体，它的结构像一个螺旋形的梯子，即双螺旋结构；</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分子上具有特定遗传信息、能够决定生物的某一性状的片段叫做基因，即遗传物质的载体</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存在于细胞核中。</w:t>
      </w:r>
    </w:p>
    <w:p w14:paraId="5E6E635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．血浆中含有血红蛋白、水、无机盐和葡萄糖，没有</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错误。</w:t>
      </w:r>
    </w:p>
    <w:p w14:paraId="4BE5498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．红细胞无细胞核，不含</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，呈两面凹的圆饼状，</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错误。</w:t>
      </w:r>
    </w:p>
    <w:p w14:paraId="3642D33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．白细胞有多种，有细胞核，含有</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，比红细胞大，数量少，</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正确。</w:t>
      </w:r>
    </w:p>
    <w:p w14:paraId="3CAD41D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．血小板比红细胞和白细胞都小得多，形状不规则，没有细胞核，不含</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错误。</w:t>
      </w:r>
    </w:p>
    <w:p w14:paraId="5DC3A7A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360478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 </w:t>
      </w:r>
      <w:r w:rsidRPr="002C1138">
        <w:rPr>
          <w:rFonts w:ascii="宋体" w:eastAsia="宋体" w:hAnsi="宋体" w:cs="宋体"/>
          <w:color w:val="000000"/>
          <w:szCs w:val="24"/>
        </w:rPr>
        <w:t>小王摔伤膝盖，伤口处理不当发了炎。就医后医生帮助小王清理伤口，并开了一些口服消炎药。药物从被消化道吸收，最终到达伤口发炎处所经过的路径是</w:t>
      </w:r>
    </w:p>
    <w:p w14:paraId="6481737C"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肺循环→体循环→肺循环</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体循环→肺循环→体循环</w:t>
      </w:r>
    </w:p>
    <w:p w14:paraId="553852A8"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体循环→体循环→体循环</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肺循环→肺循环→肺循环</w:t>
      </w:r>
    </w:p>
    <w:p w14:paraId="6CC7E57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4BBB491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AF0EEF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【分析】血液循环途径如下图所示：</w:t>
      </w:r>
    </w:p>
    <w:p w14:paraId="380C8F9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37A8A554" wp14:editId="5BDB62DA">
            <wp:extent cx="3019425" cy="225742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22"/>
                    <a:stretch>
                      <a:fillRect/>
                    </a:stretch>
                  </pic:blipFill>
                  <pic:spPr>
                    <a:xfrm>
                      <a:off x="0" y="0"/>
                      <a:ext cx="3019425" cy="2257425"/>
                    </a:xfrm>
                    <a:prstGeom prst="rect">
                      <a:avLst/>
                    </a:prstGeom>
                  </pic:spPr>
                </pic:pic>
              </a:graphicData>
            </a:graphic>
          </wp:inline>
        </w:drawing>
      </w:r>
    </w:p>
    <w:p w14:paraId="54ED521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【详解】从分析的图中看出，消炎药经口服后，经过消化道吸收进入血液循环，经上腔静脉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右心房</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右心室</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肺动脉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肺部毛细血管</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肺静脉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左心房</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左心室</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主动脉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下肢动脉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小腿毛细血管（伤口），所以消炎药经过口腔到达伤口的途径是：体循环</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肺循环</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体循环，</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符合题意。</w:t>
      </w:r>
    </w:p>
    <w:p w14:paraId="2F7446E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1AD1DFD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4. </w:t>
      </w:r>
      <w:r w:rsidRPr="002C1138">
        <w:rPr>
          <w:rFonts w:ascii="宋体" w:eastAsia="宋体" w:hAnsi="宋体" w:cs="宋体"/>
          <w:color w:val="000000"/>
          <w:szCs w:val="24"/>
        </w:rPr>
        <w:t>图表示血液流经人体内某结构的示意图，</w:t>
      </w:r>
      <w:r w:rsidRPr="002C1138">
        <w:rPr>
          <w:rFonts w:ascii="Times New Roman" w:eastAsia="Times New Roman" w:hAnsi="Times New Roman" w:cs="Times New Roman"/>
          <w:color w:val="000000"/>
          <w:szCs w:val="24"/>
        </w:rPr>
        <w:t>X</w:t>
      </w:r>
      <w:r w:rsidRPr="002C1138">
        <w:rPr>
          <w:rFonts w:ascii="宋体" w:eastAsia="宋体" w:hAnsi="宋体" w:cs="宋体"/>
          <w:color w:val="000000"/>
          <w:szCs w:val="24"/>
        </w:rPr>
        <w:t>表示器官或结构，①、②表示血管，→表示血液流动方向。下列说法错误的是</w:t>
      </w:r>
    </w:p>
    <w:p w14:paraId="0086257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0A6C2F26" wp14:editId="73597222">
            <wp:extent cx="1314450" cy="58102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4"/>
                    <a:stretch>
                      <a:fillRect/>
                    </a:stretch>
                  </pic:blipFill>
                  <pic:spPr>
                    <a:xfrm>
                      <a:off x="0" y="0"/>
                      <a:ext cx="1314450" cy="581025"/>
                    </a:xfrm>
                    <a:prstGeom prst="rect">
                      <a:avLst/>
                    </a:prstGeom>
                  </pic:spPr>
                </pic:pic>
              </a:graphicData>
            </a:graphic>
          </wp:inline>
        </w:drawing>
      </w:r>
    </w:p>
    <w:p w14:paraId="3557E33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表示小肠，则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内营养物质增加，氧气减少</w:t>
      </w:r>
    </w:p>
    <w:p w14:paraId="07B50D3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表示肺，则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内氧气增加，二氧化碳减少</w:t>
      </w:r>
    </w:p>
    <w:p w14:paraId="47C9314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表示肾脏，则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内废物减少，二氧化碳增加</w:t>
      </w:r>
    </w:p>
    <w:p w14:paraId="0C74C37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D. </w:t>
      </w:r>
      <w:r w:rsidRPr="002C1138">
        <w:rPr>
          <w:rFonts w:ascii="Times New Roman" w:eastAsia="宋体" w:hAnsi="Times New Roman" w:cs="宋体"/>
          <w:color w:val="000000"/>
          <w:szCs w:val="24"/>
        </w:rPr>
        <w:t>若</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表示大脑，则</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内营养物质减少，氧气增加</w:t>
      </w:r>
    </w:p>
    <w:p w14:paraId="767B19F2"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6B9F4CD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59533AD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【分析】血液流经各器官后，血液中各种成分的通常变化：</w:t>
      </w:r>
    </w:p>
    <w:p w14:paraId="6905B54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当血液流过肾脏后尿素减少，流过其他各器官后，尿素等废物增加。</w:t>
      </w:r>
    </w:p>
    <w:p w14:paraId="1B0951B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当血液流过肺后（肺循环）二氧化碳减少，氧气增加，流过其他各器官后，二氧化碳增加，氧气减少。</w:t>
      </w:r>
    </w:p>
    <w:p w14:paraId="4F8FE3C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当血液流过小肠后营养物质增加，流过其他各器官后，营养物质减少。</w:t>
      </w:r>
    </w:p>
    <w:p w14:paraId="5E21C8B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．小肠是吸收营养物质</w:t>
      </w:r>
      <w:r w:rsidRPr="002C1138">
        <w:rPr>
          <w:rFonts w:ascii="Times New Roman" w:eastAsia="宋体" w:hAnsi="Times New Roman" w:cs="宋体"/>
          <w:noProof/>
          <w:color w:val="000000"/>
          <w:szCs w:val="24"/>
        </w:rPr>
        <w:drawing>
          <wp:inline distT="0" distB="0" distL="0" distR="0" wp14:anchorId="497C7E6F" wp14:editId="480B3A5F">
            <wp:extent cx="133350" cy="177800"/>
            <wp:effectExtent l="0" t="0" r="0" b="0"/>
            <wp:docPr id="100043" name="图片 1000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2C1138">
        <w:rPr>
          <w:rFonts w:ascii="Times New Roman" w:eastAsia="宋体" w:hAnsi="Times New Roman" w:cs="宋体"/>
          <w:color w:val="000000"/>
          <w:szCs w:val="24"/>
        </w:rPr>
        <w:t>主要场所，故血液流经小肠后，营养物质会显著增多；流经小肠的血液循环部分是体循环的一部分，故血液流经小肠后，氧气会减少，二氧化碳会增多。因此，血液流经</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小肠后，</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肠静脉中二氧化碳、营养物质含量增加，氧气含量减少，</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正确。</w:t>
      </w:r>
    </w:p>
    <w:p w14:paraId="511D1D1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．肺是呼吸系统的主要器官，空气中的氧气进入肺后，氧气由肺泡扩散到血液里，二氧化碳由血液扩散到肺泡里。所以，血液流经</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肺后，</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肺静脉内氧气增加，二氧化碳减少，</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正确。</w:t>
      </w:r>
    </w:p>
    <w:p w14:paraId="64F2FA8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肾脏作为一个组织器官，其正常的生命活动，要进行呼吸作用，需要消耗氧气和营养物质，产生二氧化碳，故血液流经肾脏后氧气和营养物质都会减少，二氧化碳会增多；肾脏作为一个排泄器官，要将流经肾脏的血液中的一些代谢废物（如尿素）形成尿液排出体外，故血液流经肾脏后血液中的尿素等废物会减</w:t>
      </w:r>
      <w:r w:rsidRPr="002C1138">
        <w:rPr>
          <w:rFonts w:ascii="Times New Roman" w:eastAsia="宋体" w:hAnsi="Times New Roman" w:cs="宋体"/>
          <w:color w:val="000000"/>
          <w:szCs w:val="24"/>
        </w:rPr>
        <w:lastRenderedPageBreak/>
        <w:t>少。所以，流经</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肾脏后，</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肾静脉内废物减少，二氧化碳增加，</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正确。</w:t>
      </w:r>
    </w:p>
    <w:p w14:paraId="5882568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．脑部组织细胞需要进行呼吸作用利用氧分解有机物，同时产生二氧化碳和其它代谢废物。故经过</w:t>
      </w:r>
      <w:r w:rsidRPr="002C1138">
        <w:rPr>
          <w:rFonts w:ascii="Times New Roman" w:eastAsia="宋体" w:hAnsi="Times New Roman" w:cs="宋体"/>
          <w:color w:val="000000"/>
          <w:szCs w:val="24"/>
        </w:rPr>
        <w:t>X</w:t>
      </w:r>
      <w:r w:rsidRPr="002C1138">
        <w:rPr>
          <w:rFonts w:ascii="Times New Roman" w:eastAsia="宋体" w:hAnsi="Times New Roman" w:cs="宋体"/>
          <w:color w:val="000000"/>
          <w:szCs w:val="24"/>
        </w:rPr>
        <w:t>大脑后的血液营养物质含量减少，氧气含量减少，二氧化碳含量增多，尿素等代谢废物增多，</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错误。</w:t>
      </w:r>
    </w:p>
    <w:p w14:paraId="1B3E3D1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3DB9FF6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5. </w:t>
      </w:r>
      <w:r w:rsidRPr="002C1138">
        <w:rPr>
          <w:rFonts w:ascii="宋体" w:eastAsia="宋体" w:hAnsi="宋体" w:cs="宋体"/>
          <w:color w:val="000000"/>
          <w:szCs w:val="24"/>
        </w:rPr>
        <w:t>根据安全输血的原则，</w:t>
      </w:r>
      <w:r w:rsidRPr="002C1138">
        <w:rPr>
          <w:rFonts w:ascii="Times New Roman" w:eastAsia="Times New Roman" w:hAnsi="Times New Roman" w:cs="Times New Roman"/>
          <w:color w:val="000000"/>
          <w:szCs w:val="24"/>
        </w:rPr>
        <w:t>O</w:t>
      </w:r>
      <w:r w:rsidRPr="002C1138">
        <w:rPr>
          <w:rFonts w:ascii="宋体" w:eastAsia="宋体" w:hAnsi="宋体" w:cs="宋体"/>
          <w:color w:val="000000"/>
          <w:szCs w:val="24"/>
        </w:rPr>
        <w:t>型血的患者应输入（  ）</w:t>
      </w:r>
    </w:p>
    <w:p w14:paraId="23881C23"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Times New Roman" w:eastAsia="Times New Roman" w:hAnsi="Times New Roman" w:cs="Times New Roman"/>
          <w:color w:val="000000"/>
          <w:szCs w:val="24"/>
        </w:rPr>
        <w:t>O</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B. </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C. </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型血</w:t>
      </w:r>
      <w:r w:rsidRPr="002C1138">
        <w:rPr>
          <w:rFonts w:ascii="Times New Roman" w:eastAsia="宋体" w:hAnsi="Times New Roman" w:cs="宋体"/>
          <w:color w:val="000000"/>
          <w:szCs w:val="24"/>
        </w:rPr>
        <w:tab/>
        <w:t xml:space="preserve">D. </w:t>
      </w:r>
      <w:r w:rsidRPr="002C1138">
        <w:rPr>
          <w:rFonts w:ascii="Times New Roman" w:eastAsia="Times New Roman" w:hAnsi="Times New Roman" w:cs="Times New Roman"/>
          <w:color w:val="000000"/>
          <w:szCs w:val="24"/>
        </w:rPr>
        <w:t>AB</w:t>
      </w:r>
      <w:r w:rsidRPr="002C1138">
        <w:rPr>
          <w:rFonts w:ascii="宋体" w:eastAsia="宋体" w:hAnsi="宋体" w:cs="宋体"/>
          <w:color w:val="000000"/>
          <w:szCs w:val="24"/>
        </w:rPr>
        <w:t>型血</w:t>
      </w:r>
    </w:p>
    <w:p w14:paraId="37AC3F0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65FA16D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464A9A7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【分析】输血以输同型血为原则。例如：正常情况下</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型血</w:t>
      </w:r>
      <w:r w:rsidRPr="002C1138">
        <w:rPr>
          <w:rFonts w:ascii="Times New Roman" w:eastAsia="宋体" w:hAnsi="Times New Roman" w:cs="宋体"/>
          <w:noProof/>
          <w:color w:val="000000"/>
          <w:szCs w:val="24"/>
        </w:rPr>
        <w:drawing>
          <wp:inline distT="0" distB="0" distL="0" distR="0" wp14:anchorId="71CB2460" wp14:editId="193F7D39">
            <wp:extent cx="133350" cy="177800"/>
            <wp:effectExtent l="0" t="0" r="0" b="0"/>
            <wp:docPr id="100045" name="图片 1000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2C1138">
        <w:rPr>
          <w:rFonts w:ascii="Times New Roman" w:eastAsia="宋体" w:hAnsi="Times New Roman" w:cs="宋体"/>
          <w:color w:val="000000"/>
          <w:szCs w:val="24"/>
        </w:rPr>
        <w:t>人输</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型血，</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型血的人输</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型血。</w:t>
      </w:r>
    </w:p>
    <w:p w14:paraId="3714535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【详解】由分析可知，输血以输同型血为原则。但在紧急情况下，</w:t>
      </w:r>
      <w:r w:rsidRPr="002C1138">
        <w:rPr>
          <w:rFonts w:ascii="Times New Roman" w:eastAsia="宋体" w:hAnsi="Times New Roman" w:cs="宋体"/>
          <w:color w:val="000000"/>
          <w:szCs w:val="24"/>
        </w:rPr>
        <w:t>AB</w:t>
      </w:r>
      <w:r w:rsidRPr="002C1138">
        <w:rPr>
          <w:rFonts w:ascii="Times New Roman" w:eastAsia="宋体" w:hAnsi="Times New Roman" w:cs="宋体"/>
          <w:color w:val="000000"/>
          <w:szCs w:val="24"/>
        </w:rPr>
        <w:t>血型的人可以接受任何血型，但只能输给</w:t>
      </w:r>
      <w:r w:rsidRPr="002C1138">
        <w:rPr>
          <w:rFonts w:ascii="Times New Roman" w:eastAsia="宋体" w:hAnsi="Times New Roman" w:cs="宋体"/>
          <w:color w:val="000000"/>
          <w:szCs w:val="24"/>
        </w:rPr>
        <w:t>AB</w:t>
      </w:r>
      <w:r w:rsidRPr="002C1138">
        <w:rPr>
          <w:rFonts w:ascii="Times New Roman" w:eastAsia="宋体" w:hAnsi="Times New Roman" w:cs="宋体"/>
          <w:color w:val="000000"/>
          <w:szCs w:val="24"/>
        </w:rPr>
        <w:t>型的人，</w:t>
      </w:r>
      <w:r w:rsidRPr="002C1138">
        <w:rPr>
          <w:rFonts w:ascii="Times New Roman" w:eastAsia="宋体" w:hAnsi="Times New Roman" w:cs="宋体"/>
          <w:color w:val="000000"/>
          <w:szCs w:val="24"/>
        </w:rPr>
        <w:t>O</w:t>
      </w:r>
      <w:r w:rsidRPr="002C1138">
        <w:rPr>
          <w:rFonts w:ascii="Times New Roman" w:eastAsia="宋体" w:hAnsi="Times New Roman" w:cs="宋体"/>
          <w:color w:val="000000"/>
          <w:szCs w:val="24"/>
        </w:rPr>
        <w:t>型血可以输给任何血型的人，但只能接受</w:t>
      </w:r>
      <w:r w:rsidRPr="002C1138">
        <w:rPr>
          <w:rFonts w:ascii="Times New Roman" w:eastAsia="宋体" w:hAnsi="Times New Roman" w:cs="宋体"/>
          <w:color w:val="000000"/>
          <w:szCs w:val="24"/>
        </w:rPr>
        <w:t>O</w:t>
      </w:r>
      <w:r w:rsidRPr="002C1138">
        <w:rPr>
          <w:rFonts w:ascii="Times New Roman" w:eastAsia="宋体" w:hAnsi="Times New Roman" w:cs="宋体"/>
          <w:color w:val="000000"/>
          <w:szCs w:val="24"/>
        </w:rPr>
        <w:t>型血。如果异血型者之间输血输得太快太多，输进来的凝集素来不及稀释，红细胞可能引起凝集反应。输血时应该以输入同型血为原则。在紧急情况下任何血型的人都可以输入少量的</w:t>
      </w:r>
      <w:r w:rsidRPr="002C1138">
        <w:rPr>
          <w:rFonts w:ascii="Times New Roman" w:eastAsia="宋体" w:hAnsi="Times New Roman" w:cs="宋体"/>
          <w:color w:val="000000"/>
          <w:szCs w:val="24"/>
        </w:rPr>
        <w:t>O</w:t>
      </w:r>
      <w:r w:rsidRPr="002C1138">
        <w:rPr>
          <w:rFonts w:ascii="Times New Roman" w:eastAsia="宋体" w:hAnsi="Times New Roman" w:cs="宋体"/>
          <w:color w:val="000000"/>
          <w:szCs w:val="24"/>
        </w:rPr>
        <w:t>型血。因此，根据安全输血的原则，</w:t>
      </w:r>
      <w:r w:rsidRPr="002C1138">
        <w:rPr>
          <w:rFonts w:ascii="Times New Roman" w:eastAsia="宋体" w:hAnsi="Times New Roman" w:cs="宋体"/>
          <w:color w:val="000000"/>
          <w:szCs w:val="24"/>
        </w:rPr>
        <w:t>O</w:t>
      </w:r>
      <w:r w:rsidRPr="002C1138">
        <w:rPr>
          <w:rFonts w:ascii="Times New Roman" w:eastAsia="宋体" w:hAnsi="Times New Roman" w:cs="宋体"/>
          <w:color w:val="000000"/>
          <w:szCs w:val="24"/>
        </w:rPr>
        <w:t>型血的患者应输入</w:t>
      </w:r>
      <w:r w:rsidRPr="002C1138">
        <w:rPr>
          <w:rFonts w:ascii="Times New Roman" w:eastAsia="宋体" w:hAnsi="Times New Roman" w:cs="宋体"/>
          <w:color w:val="000000"/>
          <w:szCs w:val="24"/>
        </w:rPr>
        <w:t>O</w:t>
      </w:r>
      <w:r w:rsidRPr="002C1138">
        <w:rPr>
          <w:rFonts w:ascii="Times New Roman" w:eastAsia="宋体" w:hAnsi="Times New Roman" w:cs="宋体"/>
          <w:color w:val="000000"/>
          <w:szCs w:val="24"/>
        </w:rPr>
        <w:t>型血。</w:t>
      </w:r>
    </w:p>
    <w:p w14:paraId="21CF275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23245D6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6. </w:t>
      </w:r>
      <w:r w:rsidRPr="002C1138">
        <w:rPr>
          <w:rFonts w:ascii="宋体" w:eastAsia="宋体" w:hAnsi="宋体" w:cs="宋体"/>
          <w:color w:val="000000"/>
          <w:szCs w:val="24"/>
        </w:rPr>
        <w:t>适量饮水有利于更好地排出体内的代谢废物。人体形成尿液的主要器官是</w:t>
      </w:r>
    </w:p>
    <w:p w14:paraId="451F8EAF"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肾脏</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输尿管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膀胱</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尿道</w:t>
      </w:r>
    </w:p>
    <w:p w14:paraId="66B1A2B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47BD44B1"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430102D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【分析】泌尿系统由肾脏、输尿管、膀胱和尿道组成。</w:t>
      </w:r>
    </w:p>
    <w:p w14:paraId="18D678A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【详解】肾脏﹣形成尿液；输尿管﹣输送尿液；膀胱﹣暂时贮存尿液；尿道﹣排出尿液。</w:t>
      </w:r>
    </w:p>
    <w:p w14:paraId="76DE646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4CBE617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7. </w:t>
      </w:r>
      <w:r w:rsidRPr="002C1138">
        <w:rPr>
          <w:rFonts w:ascii="宋体" w:eastAsia="宋体" w:hAnsi="宋体" w:cs="宋体"/>
          <w:color w:val="000000"/>
          <w:szCs w:val="24"/>
        </w:rPr>
        <w:t>如图是尿液形成过程示意图。某人尿液中检出红细胞、蛋白质等成分。推断可能发生病变的部位是</w:t>
      </w:r>
    </w:p>
    <w:p w14:paraId="3EADE5E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33B3C169" wp14:editId="120F9A7C">
            <wp:extent cx="1647825" cy="12763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5"/>
                    <a:stretch>
                      <a:fillRect/>
                    </a:stretch>
                  </pic:blipFill>
                  <pic:spPr>
                    <a:xfrm>
                      <a:off x="0" y="0"/>
                      <a:ext cx="1647825" cy="1276350"/>
                    </a:xfrm>
                    <a:prstGeom prst="rect">
                      <a:avLst/>
                    </a:prstGeom>
                  </pic:spPr>
                </pic:pic>
              </a:graphicData>
            </a:graphic>
          </wp:inline>
        </w:drawing>
      </w:r>
    </w:p>
    <w:p w14:paraId="305A8AD1"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1C8C45F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4C65375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2084B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肾单位是肾脏的结构和功能单位，肾单位包括肾小体和肾小管。肾小体包括呈球状的肾小球和呈囊状包绕在肾小球外面的肾小囊，囊腔与肾小管相通。尿的形成要经过肾小球和肾小囊内壁的过滤作用和肾小管的重吸收作用两个连续的过程。</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是入球小动脉，</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是肾小管，</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是肾小球，</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是肾小囊。</w:t>
      </w:r>
    </w:p>
    <w:p w14:paraId="73374B5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【详解】由于当血液流经肾小球时，肾小球不能过滤血细胞和大分子的蛋白质，其他的如水、无机盐、尿</w:t>
      </w:r>
      <w:r w:rsidRPr="002C1138">
        <w:rPr>
          <w:rFonts w:ascii="Times New Roman" w:eastAsia="宋体" w:hAnsi="Times New Roman" w:cs="宋体"/>
          <w:color w:val="000000"/>
          <w:szCs w:val="24"/>
        </w:rPr>
        <w:lastRenderedPageBreak/>
        <w:t>素、葡萄糖会滤过到肾小囊腔形成原尿。因此，正常的原尿中一定不含血细胞和大分子蛋白质。某人尿液中检出红细胞、蛋白质等成分，据此推断他病变的部位可能是</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肾小球。</w:t>
      </w:r>
    </w:p>
    <w:p w14:paraId="2B52295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0A08B54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8. </w:t>
      </w:r>
      <w:r w:rsidRPr="002C1138">
        <w:rPr>
          <w:rFonts w:ascii="Times New Roman" w:eastAsia="宋体" w:hAnsi="Times New Roman" w:cs="宋体"/>
          <w:color w:val="000000"/>
          <w:szCs w:val="24"/>
        </w:rPr>
        <w:t>饮酒过量的人表现为语无伦次、走路不稳、呼吸急促，在</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大脑</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小脑</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脑干三个结构中，与此反应相对应的结构分别是</w:t>
      </w:r>
    </w:p>
    <w:p w14:paraId="0B1EB032"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hint="eastAsia"/>
          <w:color w:val="000000"/>
          <w:szCs w:val="24"/>
        </w:rPr>
        <w:t>③②①</w:t>
      </w:r>
      <w:r w:rsidRPr="002C1138">
        <w:rPr>
          <w:rFonts w:ascii="Times New Roman" w:eastAsia="宋体" w:hAnsi="Times New Roman" w:cs="宋体"/>
          <w:color w:val="000000"/>
          <w:szCs w:val="24"/>
        </w:rPr>
        <w:tab/>
        <w:t xml:space="preserve">B. </w:t>
      </w:r>
      <w:r w:rsidRPr="002C1138">
        <w:rPr>
          <w:rFonts w:ascii="宋体" w:eastAsia="宋体" w:hAnsi="宋体" w:cs="宋体" w:hint="eastAsia"/>
          <w:color w:val="000000"/>
          <w:szCs w:val="24"/>
        </w:rPr>
        <w:t>②①③</w:t>
      </w:r>
      <w:r w:rsidRPr="002C1138">
        <w:rPr>
          <w:rFonts w:ascii="Times New Roman" w:eastAsia="宋体" w:hAnsi="Times New Roman" w:cs="宋体"/>
          <w:color w:val="000000"/>
          <w:szCs w:val="24"/>
        </w:rPr>
        <w:tab/>
        <w:t xml:space="preserve">C. </w:t>
      </w:r>
      <w:r w:rsidRPr="002C1138">
        <w:rPr>
          <w:rFonts w:ascii="宋体" w:eastAsia="宋体" w:hAnsi="宋体" w:cs="宋体" w:hint="eastAsia"/>
          <w:color w:val="000000"/>
          <w:szCs w:val="24"/>
        </w:rPr>
        <w:t>③①②</w:t>
      </w:r>
      <w:r w:rsidRPr="002C1138">
        <w:rPr>
          <w:rFonts w:ascii="Times New Roman" w:eastAsia="宋体" w:hAnsi="Times New Roman" w:cs="宋体"/>
          <w:color w:val="000000"/>
          <w:szCs w:val="24"/>
        </w:rPr>
        <w:tab/>
        <w:t xml:space="preserve">D. </w:t>
      </w:r>
      <w:r w:rsidRPr="002C1138">
        <w:rPr>
          <w:rFonts w:ascii="宋体" w:eastAsia="宋体" w:hAnsi="宋体" w:cs="宋体" w:hint="eastAsia"/>
          <w:color w:val="000000"/>
          <w:szCs w:val="24"/>
        </w:rPr>
        <w:t>①②③</w:t>
      </w:r>
    </w:p>
    <w:p w14:paraId="335A345F"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269801EC"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308E734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大脑包括端脑和间脑，端脑包括左右大脑半球，端脑是脊椎动物脑的高级神经系统的主要部分。大脑半球的表层是灰质，称为大脑皮层。大脑皮层是调节人体生理活动的最高级中枢，比较重要的中枢有：躯体运动中枢、躯体感觉中枢、语言中枢、视觉中枢、听觉中枢等。</w:t>
      </w:r>
    </w:p>
    <w:p w14:paraId="63EA567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小脑的主要功能是使运动协调、准确，维持身体的平衡。</w:t>
      </w:r>
    </w:p>
    <w:p w14:paraId="300513D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脑干位于大脑的下方和小脑的前方，它的最下面与脊髓相连，脑干的灰质中有呼吸中枢、心血管运动中枢等，调节心跳、呼吸、血压等人体基本的生命活动。</w:t>
      </w:r>
    </w:p>
    <w:p w14:paraId="4DD6E07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【详解】人的语言中枢在大脑皮层，小脑控制人的平衡，脑干是人的活命中枢，控制着呼吸、心跳。因此在</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大脑</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小脑</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脑干三个结构中，与此反应相对应的结构分别是</w:t>
      </w:r>
      <w:r w:rsidRPr="002C1138">
        <w:rPr>
          <w:rFonts w:ascii="宋体" w:eastAsia="宋体" w:hAnsi="宋体" w:cs="宋体" w:hint="eastAsia"/>
          <w:color w:val="000000"/>
          <w:szCs w:val="24"/>
        </w:rPr>
        <w:t>①②③</w:t>
      </w:r>
      <w:r w:rsidRPr="002C1138">
        <w:rPr>
          <w:rFonts w:ascii="Times New Roman" w:eastAsia="宋体" w:hAnsi="Times New Roman" w:cs="宋体"/>
          <w:color w:val="000000"/>
          <w:szCs w:val="24"/>
        </w:rPr>
        <w:t>。</w:t>
      </w:r>
    </w:p>
    <w:p w14:paraId="476D37E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44056AA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9. </w:t>
      </w:r>
      <w:r w:rsidRPr="002C1138">
        <w:rPr>
          <w:rFonts w:ascii="宋体" w:eastAsia="宋体" w:hAnsi="宋体" w:cs="宋体"/>
          <w:color w:val="000000"/>
          <w:szCs w:val="24"/>
        </w:rPr>
        <w:t>某人听觉有障碍，经检查耳的结构无损伤，那么其发病部位可能是（　　）</w:t>
      </w:r>
    </w:p>
    <w:p w14:paraId="1ED8B60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color w:val="000000"/>
          <w:szCs w:val="24"/>
        </w:rPr>
        <w:t>①耳廓和外耳道</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②鼓膜</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③耳蜗</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④听神经</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⑤听觉中枢</w:t>
      </w:r>
    </w:p>
    <w:p w14:paraId="7ACBD09A"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①②③④⑤</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①②③</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③④⑤</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④⑤</w:t>
      </w:r>
    </w:p>
    <w:p w14:paraId="780EAEA2"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664E8572"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D62455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w:t>
      </w:r>
    </w:p>
    <w:p w14:paraId="6E0B467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耳分为外耳、中耳和内耳，外耳包括耳廓和外耳道，耳廓有收集声波的作用，外耳道经声波传到鼓膜；中耳包括鼓膜和听小骨，鼓膜能将声波转变为机械振动，听小骨能将振动传到内耳；内耳半规管、前庭和耳蜗，半规管能探测头部运动的方向，耳蜗内有听觉感受器，感受振动刺激，产生神经冲动。</w:t>
      </w:r>
    </w:p>
    <w:p w14:paraId="419C1DA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听觉形成的过程是：外界的声波经过外耳道传到鼓膜，引起鼓膜的振动；振动通过听小骨传到内耳，刺激了耳蜗内的听觉感受器，产生神经冲动；神经冲动通过与听觉有关的听觉神经传递到大脑皮层的听觉中枢，就形成了听觉。</w:t>
      </w:r>
      <w:r w:rsidRPr="002C1138">
        <w:rPr>
          <w:rFonts w:ascii="Times New Roman" w:eastAsia="宋体" w:hAnsi="Times New Roman" w:cs="宋体"/>
          <w:color w:val="000000"/>
          <w:szCs w:val="24"/>
        </w:rPr>
        <w:t xml:space="preserve"> </w:t>
      </w:r>
      <w:r w:rsidRPr="002C1138">
        <w:rPr>
          <w:rFonts w:ascii="Times New Roman" w:eastAsia="宋体" w:hAnsi="Times New Roman" w:cs="宋体"/>
          <w:color w:val="000000"/>
          <w:szCs w:val="24"/>
        </w:rPr>
        <w:t>由上可知，某人发生听觉障碍后去检查，结果表明耳的结构并无损伤。那么，推测发病的部位可能是听觉神经或听觉中枢。故选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1D29527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【点睛】解答此题的关键是掌握耳的结构和听觉形成的过程。</w:t>
      </w:r>
    </w:p>
    <w:p w14:paraId="554DD38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10. </w:t>
      </w:r>
      <w:r w:rsidRPr="002C1138">
        <w:rPr>
          <w:rFonts w:ascii="宋体" w:eastAsia="宋体" w:hAnsi="宋体" w:cs="宋体"/>
          <w:color w:val="000000"/>
          <w:szCs w:val="24"/>
        </w:rPr>
        <w:t>运动不当容易引起关节软骨损伤。图中表示软骨的是（  ）</w:t>
      </w:r>
    </w:p>
    <w:p w14:paraId="25B7FD1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7BA64981" wp14:editId="355EDE7D">
            <wp:extent cx="1590675" cy="202882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6"/>
                    <a:stretch>
                      <a:fillRect/>
                    </a:stretch>
                  </pic:blipFill>
                  <pic:spPr>
                    <a:xfrm>
                      <a:off x="0" y="0"/>
                      <a:ext cx="1590675" cy="2028825"/>
                    </a:xfrm>
                    <a:prstGeom prst="rect">
                      <a:avLst/>
                    </a:prstGeom>
                  </pic:spPr>
                </pic:pic>
              </a:graphicData>
            </a:graphic>
          </wp:inline>
        </w:drawing>
      </w:r>
    </w:p>
    <w:p w14:paraId="1E76280A"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35EACDB1"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0BE1D2C6"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715FB6B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【分析】图中：</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关节头，</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关节腔，</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关节窝，</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关节软骨。</w:t>
      </w:r>
    </w:p>
    <w:p w14:paraId="7FF2756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【详解】关节由两块或两块以上的骨构成，基本结构有关节面、关节囊和关节腔。关节面是组成关节的相邻两骨的接触面，一凸一凹，凸的是</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关节头，凹的是关节窝，</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关节头和关节窝表面覆有一层</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关节软骨，有减少摩擦和缓冲撞压的作用，关节囊附着在关节面周围及其附近骨面上的结缔组织囊，关节囊围成的密闭空腔叫</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关节腔，内有少量滑液。除了这些基本结构，有的关节还有韧带等辅助结构，所以图中表示软骨的是</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正确。</w:t>
      </w:r>
    </w:p>
    <w:p w14:paraId="138FF81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152C8EC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11. </w:t>
      </w:r>
      <w:r w:rsidRPr="002C1138">
        <w:rPr>
          <w:rFonts w:ascii="宋体" w:eastAsia="宋体" w:hAnsi="宋体" w:cs="宋体"/>
          <w:color w:val="000000"/>
          <w:szCs w:val="24"/>
        </w:rPr>
        <w:t>骨能够再生，例如骨折后能够痊愈，主要原因是骨膜内含有</w:t>
      </w:r>
    </w:p>
    <w:p w14:paraId="696F1427"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血管</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血细胞</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神经</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成骨细胞</w:t>
      </w:r>
    </w:p>
    <w:p w14:paraId="65651985"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7290FF1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3F973E9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w:t>
      </w:r>
      <w:r w:rsidRPr="002C1138">
        <w:rPr>
          <w:rFonts w:ascii="宋体" w:eastAsia="宋体" w:hAnsi="宋体" w:cs="宋体"/>
          <w:color w:val="000000"/>
          <w:szCs w:val="24"/>
        </w:rPr>
        <w:t>骨的生长主要包括两个方面，既骨的长长与长粗。对骨的生长与再生具有重要作用的是骨膜中的成骨细胞。</w:t>
      </w:r>
    </w:p>
    <w:p w14:paraId="284A19D4"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宋体" w:eastAsia="宋体" w:hAnsi="宋体" w:cs="宋体"/>
          <w:color w:val="000000"/>
          <w:szCs w:val="24"/>
        </w:rPr>
        <w:t>在骨的结构中与生长有关的结构有骨骺端的软骨层和骨膜中的成骨细胞。人在幼年的时候，骨骺端的软骨层能够不断产生新的骨组织使骨不断长长，但到成年后这些软骨就骨化成骨不再生长了；骨表面的骨膜中有成骨细胞具有再生功能，对骨折后骨的愈合起作用，它还能不断产生新的骨细胞使骨不断长粗。</w:t>
      </w:r>
    </w:p>
    <w:p w14:paraId="3DCD991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w:t>
      </w:r>
      <w:r w:rsidRPr="002C1138">
        <w:rPr>
          <w:rFonts w:ascii="宋体" w:eastAsia="宋体" w:hAnsi="宋体" w:cs="宋体"/>
          <w:color w:val="000000"/>
          <w:szCs w:val="24"/>
        </w:rPr>
        <w:t>骨的基本结构和功能。</w:t>
      </w:r>
    </w:p>
    <w:p w14:paraId="1377786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12. </w:t>
      </w:r>
      <w:r w:rsidRPr="002C1138">
        <w:rPr>
          <w:rFonts w:ascii="宋体" w:eastAsia="宋体" w:hAnsi="宋体" w:cs="宋体"/>
          <w:color w:val="000000"/>
          <w:szCs w:val="24"/>
        </w:rPr>
        <w:t>达乌里寒鸦吃完塑料盘中的米饭后，模仿人类行为把塑料盘叼到垃圾桶中。从行为获得的途径看，达乌里寒鸦这种行为属于（　　）</w:t>
      </w:r>
    </w:p>
    <w:p w14:paraId="6952C7DB"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攻击行为</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学习行为</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先天性行为</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节律行为</w:t>
      </w:r>
    </w:p>
    <w:p w14:paraId="27C9FE7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0B34EAC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81EFD2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【分析】从行为获得的途径看，动物的行为分为先天性行为和学习行为。先天性行为是动物生来就有的，由动物体内的遗传物质决定的行为，是动物的一种本能，不会丧失。后天学习行为是动物出生后，在动物</w:t>
      </w:r>
      <w:r w:rsidRPr="002C1138">
        <w:rPr>
          <w:rFonts w:ascii="Times New Roman" w:eastAsia="宋体" w:hAnsi="Times New Roman" w:cs="宋体"/>
          <w:color w:val="000000"/>
          <w:szCs w:val="24"/>
        </w:rPr>
        <w:lastRenderedPageBreak/>
        <w:t>的成长过程中，通过生活经验和学习逐渐建立起来的新的行为</w:t>
      </w:r>
    </w:p>
    <w:p w14:paraId="27E2917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【详解】寒鸦吃完塑料盘中的米饭后，模仿人类行为把塑料盘叼到垃圾桶中，从行为获得的途径看，属于学习行为。</w:t>
      </w:r>
    </w:p>
    <w:p w14:paraId="39F45DD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6EC0335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13. </w:t>
      </w:r>
      <w:r w:rsidRPr="002C1138">
        <w:rPr>
          <w:rFonts w:ascii="宋体" w:eastAsia="宋体" w:hAnsi="宋体" w:cs="宋体"/>
          <w:color w:val="000000"/>
          <w:szCs w:val="24"/>
        </w:rPr>
        <w:t>户外旅行时，突遇电闪雷鸣的极端天气，人们会迅速寻找安全地点躲避，其中人体感知电闪雷鸣的感受器分别是（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5E7E08E3"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A</w:t>
      </w:r>
      <w:r w:rsidRPr="002C1138">
        <w:rPr>
          <w:rFonts w:ascii="Times New Roman" w:eastAsia="宋体" w:hAnsi="Times New Roman" w:cs="宋体"/>
          <w:noProof/>
          <w:color w:val="000000"/>
          <w:position w:val="-22"/>
          <w:szCs w:val="24"/>
        </w:rPr>
        <w:drawing>
          <wp:inline distT="0" distB="0" distL="0" distR="0" wp14:anchorId="138A285F" wp14:editId="363B7883">
            <wp:extent cx="31750" cy="889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视网膜、鼓膜</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视网膜、耳蜗</w:t>
      </w:r>
    </w:p>
    <w:p w14:paraId="2427D18C"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晶状体、耳蜗</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瞳孔、听小骨</w:t>
      </w:r>
    </w:p>
    <w:p w14:paraId="269E9C9C"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2DEAE1B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26E2098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【分析】某同学之所以能够感受到狂风大作，电闪雷鸣，并迅速寻找避雨地点，这与人的听觉和视觉的形成以及神经系统的调节是分不开的。</w:t>
      </w:r>
    </w:p>
    <w:p w14:paraId="4894C7B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视觉的形成是这样的：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可见接受电闪的感受器是视网膜；</w:t>
      </w:r>
    </w:p>
    <w:p w14:paraId="0EBF072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听觉的形成是这样的：外界声波经过外耳道传到鼓膜，鼓膜的振动通过听小骨传到内耳，刺激了耳蜗内对声波敏感的感觉细胞，这些细胞就将声音信息通过听觉神经传给大脑的一定区域（听觉中枢），这样就产生了听觉，可见接受雷鸣的感受器是耳蜗。</w:t>
      </w:r>
    </w:p>
    <w:p w14:paraId="51835D0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3794D64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【点睛】掌握视觉和听觉的形成过程是关键。</w:t>
      </w:r>
    </w:p>
    <w:p w14:paraId="63ECF12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14. </w:t>
      </w:r>
      <w:r w:rsidRPr="002C1138">
        <w:rPr>
          <w:rFonts w:ascii="宋体" w:eastAsia="宋体" w:hAnsi="宋体" w:cs="宋体"/>
          <w:color w:val="000000"/>
          <w:szCs w:val="24"/>
        </w:rPr>
        <w:t>手机电脑等现代信息工具的使用频率越来越高，大部分人在使用手机电脑时，有许多不良用眼习惯，导致视力下降。患近视的人应配戴什么样的眼镜矫正视力（　　）</w:t>
      </w:r>
    </w:p>
    <w:p w14:paraId="13EC4814"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太阳镜</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凸透镜</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平面镜</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凹透镜</w:t>
      </w:r>
    </w:p>
    <w:p w14:paraId="6A95D1BF"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109C8C3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0BBEF2C"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【分析】本题考查的是近视眼的矫正方法。近视眼需要佩戴凹透镜来矫正；远视眼需要佩戴凸透镜来矫正。</w:t>
      </w:r>
    </w:p>
    <w:p w14:paraId="24D358FB"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宋体" w:eastAsia="宋体" w:hAnsi="宋体" w:cs="宋体"/>
          <w:color w:val="000000"/>
          <w:szCs w:val="24"/>
        </w:rPr>
        <w:t>近视眼的人晶状体的曲度过大，形成的物像落在视网膜的前方，需要配戴凹透镜加以矫正。要预防近视，首先不要长时间看电脑、电视或手机等，同时要认真做眼保健操。</w:t>
      </w:r>
      <w:r w:rsidRPr="002C1138">
        <w:rPr>
          <w:rFonts w:ascii="宋体" w:eastAsia="宋体" w:hAnsi="宋体" w:cs="宋体"/>
          <w:color w:val="000000"/>
          <w:szCs w:val="24"/>
        </w:rPr>
        <w:br/>
        <w:t>故选</w:t>
      </w:r>
      <w:r w:rsidRPr="002C1138">
        <w:rPr>
          <w:rFonts w:ascii="Times New Roman" w:eastAsia="Times New Roman" w:hAnsi="Times New Roman" w:cs="Times New Roman"/>
          <w:color w:val="000000"/>
          <w:szCs w:val="24"/>
        </w:rPr>
        <w:t>D</w:t>
      </w:r>
      <w:r w:rsidRPr="002C1138">
        <w:rPr>
          <w:rFonts w:ascii="宋体" w:eastAsia="宋体" w:hAnsi="宋体" w:cs="宋体"/>
          <w:color w:val="000000"/>
          <w:szCs w:val="24"/>
        </w:rPr>
        <w:t>。</w:t>
      </w:r>
    </w:p>
    <w:p w14:paraId="5B09618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【点睛】理解近视和远视的原理是做题的关键。</w:t>
      </w:r>
    </w:p>
    <w:p w14:paraId="11EFA2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15. </w:t>
      </w:r>
      <w:r w:rsidRPr="002C1138">
        <w:rPr>
          <w:rFonts w:ascii="宋体" w:eastAsia="宋体" w:hAnsi="宋体" w:cs="宋体"/>
          <w:color w:val="000000"/>
          <w:szCs w:val="24"/>
        </w:rPr>
        <w:t>当你情绪激动时，你的大脑皮层会特别兴奋，进而促使肾上腺分泌较多的肾上腺素。肾上腺素能够促使人体心跳加快、血压升高、反应灵敏。此现象说明</w:t>
      </w:r>
    </w:p>
    <w:p w14:paraId="312BB244"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激素调节比神经调节更重要</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神经调节不受激素调节的影响</w:t>
      </w:r>
    </w:p>
    <w:p w14:paraId="7462B237"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神经调节和激素调节没有关系</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人体的生命活动受神经和激素的共同调节</w:t>
      </w:r>
    </w:p>
    <w:p w14:paraId="095BEE2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lastRenderedPageBreak/>
        <w:t>【答案】</w:t>
      </w:r>
      <w:r w:rsidRPr="002C1138">
        <w:rPr>
          <w:rFonts w:ascii="Times New Roman" w:eastAsia="宋体" w:hAnsi="Times New Roman" w:cs="宋体"/>
          <w:color w:val="000000"/>
          <w:szCs w:val="24"/>
        </w:rPr>
        <w:t>D</w:t>
      </w:r>
    </w:p>
    <w:p w14:paraId="26CD1A7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257D83E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【分析】人体是一个统一的整体，各项生命活动要在神经系统和激素的共同协调、配合下才能完成，使人体成为统一的整体。</w:t>
      </w:r>
    </w:p>
    <w:p w14:paraId="5B39F6A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【详解】由于人情绪激动时，大脑皮层就会特别兴奋，大脑会促使相应腺体分泌较多的激素，如肾上腺分泌大量肾上腺素，使心跳加快、血压升高。由此可见，人体生命活动受到神经调节和激素调节的共同影响。</w:t>
      </w:r>
    </w:p>
    <w:p w14:paraId="59B763C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6B7C2C6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16. </w:t>
      </w:r>
      <w:r w:rsidRPr="002C1138">
        <w:rPr>
          <w:rFonts w:ascii="宋体" w:eastAsia="宋体" w:hAnsi="宋体" w:cs="宋体"/>
          <w:color w:val="000000"/>
          <w:szCs w:val="24"/>
        </w:rPr>
        <w:t>西瓜子、葵花籽发育之前与下列各项对应的是</w:t>
      </w:r>
    </w:p>
    <w:p w14:paraId="15C0341A"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子房壁、胚珠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胚珠、子房</w:t>
      </w:r>
    </w:p>
    <w:p w14:paraId="099B846B"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胚珠、子房壁</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受精卵、子房</w:t>
      </w:r>
    </w:p>
    <w:p w14:paraId="2E33AE7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0FB93B3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5022607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【分析】传粉受精完成以后，子房发育成果实，子房壁发育成果皮，胚珠发育成种子，珠被发育成种皮，受精卵发育成胚，受精极核发育成胚乳。</w:t>
      </w:r>
    </w:p>
    <w:p w14:paraId="51DC604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葵花籽我们嗑去的是果皮，吃的葵花仁属于种子，因此葵花籽属于果实，西瓜子是西瓜的种子，西瓜是它的果实。果实包括果皮和种子两部分，绿色开花植物经过传粉和受精过程后，子房壁发育成果皮，子房中的胚珠发育成种子，胚珠里面的受精卵发育成胚，最终雌蕊的子房发育成果实，因此，</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符合题意。</w:t>
      </w:r>
    </w:p>
    <w:p w14:paraId="0E660E2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7C390AB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17. </w:t>
      </w:r>
      <w:r w:rsidRPr="002C1138">
        <w:rPr>
          <w:rFonts w:ascii="宋体" w:eastAsia="宋体" w:hAnsi="宋体" w:cs="宋体"/>
          <w:color w:val="000000"/>
          <w:szCs w:val="24"/>
        </w:rPr>
        <w:t>取同一种植物的四根大小基本相同且叶片数相同的嫩枝，各做如下图所示的处理（凡士林可使水分不易蒸发散失），然后将装置放在有光照的相同适宜条件下。</w:t>
      </w:r>
      <w:r w:rsidRPr="002C1138">
        <w:rPr>
          <w:rFonts w:ascii="Times New Roman" w:eastAsia="Times New Roman" w:hAnsi="Times New Roman" w:cs="Times New Roman"/>
          <w:color w:val="000000"/>
          <w:szCs w:val="24"/>
        </w:rPr>
        <w:t>12</w:t>
      </w:r>
      <w:r w:rsidRPr="002C1138">
        <w:rPr>
          <w:rFonts w:ascii="宋体" w:eastAsia="宋体" w:hAnsi="宋体" w:cs="宋体"/>
          <w:color w:val="000000"/>
          <w:szCs w:val="24"/>
        </w:rPr>
        <w:t>小时后，试管液面在同一水平的两组是</w:t>
      </w:r>
    </w:p>
    <w:p w14:paraId="335DCD1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228B15AE" wp14:editId="4CCB70C1">
            <wp:extent cx="4391025" cy="1876425"/>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8"/>
                    <a:stretch>
                      <a:fillRect/>
                    </a:stretch>
                  </pic:blipFill>
                  <pic:spPr>
                    <a:xfrm>
                      <a:off x="0" y="0"/>
                      <a:ext cx="4391025" cy="1876425"/>
                    </a:xfrm>
                    <a:prstGeom prst="rect">
                      <a:avLst/>
                    </a:prstGeom>
                  </pic:spPr>
                </pic:pic>
              </a:graphicData>
            </a:graphic>
          </wp:inline>
        </w:drawing>
      </w:r>
    </w:p>
    <w:p w14:paraId="309138A1"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①②</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③④</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①③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②④</w:t>
      </w:r>
    </w:p>
    <w:p w14:paraId="4E36537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152C5040"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00F692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不作处理，气孔全部开放，蒸腾作用最强；</w:t>
      </w:r>
    </w:p>
    <w:p w14:paraId="4A432A4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下表皮涂凡士林，下表皮气孔密封，蒸腾作用减弱；</w:t>
      </w:r>
    </w:p>
    <w:p w14:paraId="0DB9EFD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上下表皮均涂凡士林，气孔全部密封，几乎不进行蒸腾作用；</w:t>
      </w:r>
    </w:p>
    <w:p w14:paraId="3131C85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lastRenderedPageBreak/>
        <w:t>④</w:t>
      </w:r>
      <w:r w:rsidRPr="002C1138">
        <w:rPr>
          <w:rFonts w:ascii="Times New Roman" w:eastAsia="宋体" w:hAnsi="Times New Roman" w:cs="宋体"/>
          <w:color w:val="000000"/>
          <w:szCs w:val="24"/>
        </w:rPr>
        <w:t>去除全部叶片在切口处涂凡士林，只能通过茎上的皮孔蒸腾水分，蒸腾作用较弱，几乎不进行蒸腾作用。</w:t>
      </w:r>
    </w:p>
    <w:p w14:paraId="5DE094C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【详解】结合分析可知，</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不作处理，气孔全部开放，蒸腾作用最强，液面最低；</w:t>
      </w:r>
    </w:p>
    <w:p w14:paraId="0BB7FC2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下表皮涂凡士林，下表皮气孔密封，蒸腾作用减弱，液面下降少；</w:t>
      </w:r>
    </w:p>
    <w:p w14:paraId="2C50E23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上下表皮均涂凡士林，气孔全部密封，几乎不进行蒸腾作用；</w:t>
      </w:r>
    </w:p>
    <w:p w14:paraId="360362D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去除全部叶片在切口处涂凡士林，没有气孔蒸腾水分，只能通过茎上的皮孔蒸腾水分，蒸腾作用较弱，几乎不进行蒸腾作用。</w:t>
      </w:r>
    </w:p>
    <w:p w14:paraId="3AF3026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w:t>
      </w:r>
      <w:r w:rsidRPr="002C1138">
        <w:rPr>
          <w:rFonts w:ascii="宋体" w:eastAsia="宋体" w:hAnsi="宋体" w:cs="宋体" w:hint="eastAsia"/>
          <w:color w:val="000000"/>
          <w:szCs w:val="24"/>
        </w:rPr>
        <w:t>③④</w:t>
      </w:r>
      <w:r w:rsidRPr="002C1138">
        <w:rPr>
          <w:rFonts w:ascii="Times New Roman" w:eastAsia="宋体" w:hAnsi="Times New Roman" w:cs="宋体"/>
          <w:color w:val="000000"/>
          <w:szCs w:val="24"/>
        </w:rPr>
        <w:t>液面几乎一样平。</w:t>
      </w:r>
    </w:p>
    <w:p w14:paraId="17AF394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3834295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18. </w:t>
      </w:r>
      <w:r w:rsidRPr="002C1138">
        <w:rPr>
          <w:rFonts w:ascii="宋体" w:eastAsia="宋体" w:hAnsi="宋体" w:cs="宋体"/>
          <w:color w:val="000000"/>
          <w:szCs w:val="24"/>
        </w:rPr>
        <w:t>花生完成开花、传粉和受精后，子房柄伸长将子房推入土中，子房最终在地下发育成果实（如图）。下列关于花生的描述中错误的是</w:t>
      </w:r>
    </w:p>
    <w:p w14:paraId="4421AC7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33B16CF6" wp14:editId="38ADF2D5">
            <wp:extent cx="2924175" cy="19431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9"/>
                    <a:stretch>
                      <a:fillRect/>
                    </a:stretch>
                  </pic:blipFill>
                  <pic:spPr>
                    <a:xfrm>
                      <a:off x="0" y="0"/>
                      <a:ext cx="2924175" cy="1943100"/>
                    </a:xfrm>
                    <a:prstGeom prst="rect">
                      <a:avLst/>
                    </a:prstGeom>
                  </pic:spPr>
                </pic:pic>
              </a:graphicData>
            </a:graphic>
          </wp:inline>
        </w:drawing>
      </w:r>
    </w:p>
    <w:p w14:paraId="5AE2393B"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整个过程属于无性生殖</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花生的受精方式为双受精</w:t>
      </w:r>
    </w:p>
    <w:p w14:paraId="33BA6AC5"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花生种子是由胚珠发育来的</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花生的果皮由子房壁发育形成</w:t>
      </w:r>
    </w:p>
    <w:p w14:paraId="119ED55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156B5947"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524CB7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【分析】被子植物从开花到结果要经历传粉和受精两个过程，子房发育成果实，胚珠发育成种子。绿色植物通过光合作用合成有机物，双子叶植物的种子具有胚与种皮，没有胚乳。</w:t>
      </w:r>
    </w:p>
    <w:p w14:paraId="641A71F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．种子的形成需要经过传粉和受精，经过两性生殖细胞的结合，生殖方式为有性生殖，</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错误。</w:t>
      </w:r>
    </w:p>
    <w:p w14:paraId="6593BA3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．被子植物的受精方式是双受精，花生为被子植物种的双子叶植物，受精方式是双受精，</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正确。</w:t>
      </w:r>
    </w:p>
    <w:p w14:paraId="6F5AEE5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CD</w:t>
      </w:r>
      <w:r w:rsidRPr="002C1138">
        <w:rPr>
          <w:rFonts w:ascii="Times New Roman" w:eastAsia="宋体" w:hAnsi="Times New Roman" w:cs="宋体"/>
          <w:color w:val="000000"/>
          <w:szCs w:val="24"/>
        </w:rPr>
        <w:t>．雌蕊子房内的卵细胞受精完成后，花瓣、雄蕊以及柱头和花柱都完成了</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历史使命</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，因而纷纷凋落。子房继续发育成为果实，其中子房壁发育成果皮，子房里面的胚珠发育成种子，胚珠里面的受精卵发育成胚，</w:t>
      </w:r>
      <w:r w:rsidRPr="002C1138">
        <w:rPr>
          <w:rFonts w:ascii="Times New Roman" w:eastAsia="宋体" w:hAnsi="Times New Roman" w:cs="宋体"/>
          <w:color w:val="000000"/>
          <w:szCs w:val="24"/>
        </w:rPr>
        <w:t>CD</w:t>
      </w:r>
      <w:r w:rsidRPr="002C1138">
        <w:rPr>
          <w:rFonts w:ascii="Times New Roman" w:eastAsia="宋体" w:hAnsi="Times New Roman" w:cs="宋体"/>
          <w:color w:val="000000"/>
          <w:szCs w:val="24"/>
        </w:rPr>
        <w:t>正确。</w:t>
      </w:r>
    </w:p>
    <w:p w14:paraId="0E76B28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7AAC025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19. </w:t>
      </w:r>
      <w:r w:rsidRPr="002C1138">
        <w:rPr>
          <w:rFonts w:ascii="宋体" w:eastAsia="宋体" w:hAnsi="宋体" w:cs="宋体"/>
          <w:color w:val="000000"/>
          <w:szCs w:val="24"/>
        </w:rPr>
        <w:t>玉米籽粒萌发需要一定的条件，下列</w:t>
      </w:r>
      <w:r w:rsidRPr="002C1138">
        <w:rPr>
          <w:rFonts w:ascii="宋体" w:eastAsia="宋体" w:hAnsi="宋体" w:cs="宋体"/>
          <w:color w:val="000000"/>
          <w:szCs w:val="24"/>
          <w:em w:val="dot"/>
        </w:rPr>
        <w:t>不</w:t>
      </w:r>
      <w:r w:rsidRPr="002C1138">
        <w:rPr>
          <w:rFonts w:ascii="宋体" w:eastAsia="宋体" w:hAnsi="宋体" w:cs="宋体"/>
          <w:color w:val="000000"/>
          <w:szCs w:val="24"/>
        </w:rPr>
        <w:t>属于玉米籽粒萌发的必需条件是（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33E1C162"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适宜的温度</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适量的水分</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充足的光照</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充足的氧气</w:t>
      </w:r>
    </w:p>
    <w:p w14:paraId="76C48C10"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6D3E3C3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79A0F3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【分析】</w:t>
      </w:r>
      <w:r w:rsidRPr="002C1138">
        <w:rPr>
          <w:rFonts w:ascii="宋体" w:eastAsia="宋体" w:hAnsi="宋体" w:cs="宋体"/>
          <w:color w:val="000000"/>
          <w:szCs w:val="24"/>
        </w:rPr>
        <w:t>种子萌发必须同时满足外界条件和自身条件，外界条件为一定的水分、适宜的温度和充足的空气；自身条件是胚是完整的、胚是活的、种子不在休眠期以及胚发育所需的营养物质。</w:t>
      </w:r>
    </w:p>
    <w:p w14:paraId="3C473C4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Times New Roman" w:hAnsi="Times New Roman" w:cs="Times New Roman"/>
          <w:color w:val="000000"/>
          <w:szCs w:val="24"/>
        </w:rPr>
        <w:t>ABD.</w:t>
      </w:r>
      <w:r w:rsidRPr="002C1138">
        <w:rPr>
          <w:rFonts w:ascii="宋体" w:eastAsia="宋体" w:hAnsi="宋体" w:cs="宋体"/>
          <w:color w:val="000000"/>
          <w:szCs w:val="24"/>
        </w:rPr>
        <w:t>适宜的温度、适量的水分、充足的氧气，都是种子萌发需要的外界条件，正确。</w:t>
      </w:r>
    </w:p>
    <w:p w14:paraId="13DF39B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Times New Roman" w:hAnsi="Times New Roman" w:cs="Times New Roman"/>
          <w:color w:val="000000"/>
          <w:szCs w:val="24"/>
        </w:rPr>
        <w:t>C.</w:t>
      </w:r>
      <w:r w:rsidRPr="002C1138">
        <w:rPr>
          <w:rFonts w:ascii="宋体" w:eastAsia="宋体" w:hAnsi="宋体" w:cs="宋体"/>
          <w:color w:val="000000"/>
          <w:szCs w:val="24"/>
        </w:rPr>
        <w:t>种子有光无光都能萌发，因此充足的光照是种子萌发不需要的外界条件，错误。</w:t>
      </w:r>
    </w:p>
    <w:p w14:paraId="75B612D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color w:val="000000"/>
          <w:szCs w:val="24"/>
        </w:rPr>
        <w:t>故选</w:t>
      </w:r>
      <w:r w:rsidRPr="002C1138">
        <w:rPr>
          <w:rFonts w:ascii="Times New Roman" w:eastAsia="Times New Roman" w:hAnsi="Times New Roman" w:cs="Times New Roman"/>
          <w:color w:val="000000"/>
          <w:szCs w:val="24"/>
        </w:rPr>
        <w:t>C</w:t>
      </w:r>
      <w:r w:rsidRPr="002C1138">
        <w:rPr>
          <w:rFonts w:ascii="宋体" w:eastAsia="宋体" w:hAnsi="宋体" w:cs="宋体"/>
          <w:color w:val="000000"/>
          <w:szCs w:val="24"/>
        </w:rPr>
        <w:t>。</w:t>
      </w:r>
    </w:p>
    <w:p w14:paraId="64FDE1D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w:t>
      </w:r>
      <w:r w:rsidRPr="002C1138">
        <w:rPr>
          <w:rFonts w:ascii="宋体" w:eastAsia="宋体" w:hAnsi="宋体" w:cs="宋体"/>
          <w:color w:val="000000"/>
          <w:szCs w:val="24"/>
        </w:rPr>
        <w:t>解答此类题目的关键是理解掌握种子萌发的外界条件。</w:t>
      </w:r>
    </w:p>
    <w:p w14:paraId="7ACE4BE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20. </w:t>
      </w:r>
      <w:r w:rsidRPr="002C1138">
        <w:rPr>
          <w:rFonts w:ascii="宋体" w:eastAsia="宋体" w:hAnsi="宋体" w:cs="宋体"/>
          <w:color w:val="000000"/>
          <w:szCs w:val="24"/>
        </w:rPr>
        <w:t>如图是菜豆种子和玉米种子的结构示意图。下列说法错误的是</w:t>
      </w:r>
    </w:p>
    <w:p w14:paraId="574393D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0449AA94" wp14:editId="19219109">
            <wp:extent cx="3590925" cy="22098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1"/>
                    <a:stretch>
                      <a:fillRect/>
                    </a:stretch>
                  </pic:blipFill>
                  <pic:spPr>
                    <a:xfrm>
                      <a:off x="0" y="0"/>
                      <a:ext cx="3590925" cy="2209800"/>
                    </a:xfrm>
                    <a:prstGeom prst="rect">
                      <a:avLst/>
                    </a:prstGeom>
                  </pic:spPr>
                </pic:pic>
              </a:graphicData>
            </a:graphic>
          </wp:inline>
        </w:drawing>
      </w:r>
    </w:p>
    <w:p w14:paraId="568CA4A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菜豆属于双子叶植物，结构⑤有两片</w:t>
      </w:r>
    </w:p>
    <w:p w14:paraId="6C95A84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宋体" w:eastAsia="宋体" w:hAnsi="宋体" w:cs="宋体"/>
          <w:color w:val="000000"/>
          <w:szCs w:val="24"/>
        </w:rPr>
        <w:t>乙图种子萌发时最先突破种皮的结构是③</w:t>
      </w:r>
    </w:p>
    <w:p w14:paraId="4465B78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甲图中将来发育成植物的茎和叶的是④</w:t>
      </w:r>
    </w:p>
    <w:p w14:paraId="0D3ED37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D. </w:t>
      </w:r>
      <w:r w:rsidRPr="002C1138">
        <w:rPr>
          <w:rFonts w:ascii="宋体" w:eastAsia="宋体" w:hAnsi="宋体" w:cs="宋体"/>
          <w:color w:val="000000"/>
          <w:szCs w:val="24"/>
        </w:rPr>
        <w:t>在乙图所示的结构上滴加碘液，图中的⑥变蓝</w:t>
      </w:r>
    </w:p>
    <w:p w14:paraId="3E436E1F"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3BE478B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46F731E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【分析】甲图中结构分别是：</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种皮，</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胚根，</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胚轴，</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胚芽，</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子叶。乙图中结构分别是：</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种皮和果皮，</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子叶，</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胚芽，</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胚轴，</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胚根，</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胚乳，据此答题。</w:t>
      </w:r>
    </w:p>
    <w:p w14:paraId="14428B0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．菜豆属于双子叶植物，结构</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子叶有两片，</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正确。</w:t>
      </w:r>
    </w:p>
    <w:p w14:paraId="57DCDED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．乙图种子萌发时最先突破种皮的结构是</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胚根，向地生长发育成根，</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错误。</w:t>
      </w:r>
    </w:p>
    <w:p w14:paraId="4F5DC0A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．甲图中将来发育成植物的茎和叶的是</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胚芽，</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正确。</w:t>
      </w:r>
    </w:p>
    <w:p w14:paraId="5AB4019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．淀粉遇到碘液会变蓝，</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是胚乳含有淀粉，滴加碘液后会变蓝，</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正确。</w:t>
      </w:r>
    </w:p>
    <w:p w14:paraId="46AD9F3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0DC13AD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21. </w:t>
      </w:r>
      <w:r w:rsidRPr="002C1138">
        <w:rPr>
          <w:rFonts w:ascii="宋体" w:eastAsia="宋体" w:hAnsi="宋体" w:cs="宋体"/>
          <w:color w:val="000000"/>
          <w:szCs w:val="24"/>
        </w:rPr>
        <w:t>落地生根最初引进我国，主要是作为观赏植物，它宽大的叶片也能生根，只要把它的叶丢在潮湿的地方，就能长出根来。这种繁殖方式属于（  ）</w:t>
      </w:r>
    </w:p>
    <w:p w14:paraId="48FB7012"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有性生殖</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孢子繁殖</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营养繁殖</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组织培养</w:t>
      </w:r>
    </w:p>
    <w:p w14:paraId="71074930"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3F8FB0CC"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67E4D6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【分析】本题主要考查了植物的生殖。植物的生殖分为有性生殖和无性生殖。有性生殖是指经过两性生殖</w:t>
      </w:r>
      <w:r w:rsidRPr="002C1138">
        <w:rPr>
          <w:rFonts w:ascii="Times New Roman" w:eastAsia="宋体" w:hAnsi="Times New Roman" w:cs="宋体"/>
          <w:color w:val="000000"/>
          <w:szCs w:val="24"/>
        </w:rPr>
        <w:lastRenderedPageBreak/>
        <w:t>细胞的结合，形成受精卵，并由受精卵发育成新个体的生殖方式，表现为植物通过开花、受粉并结出果实，由果实的种子来繁殖后代。无性生殖是指不经过两性生殖细胞的结合，由母体直接产生新个体，常用根、茎、叶进行营养繁殖。</w:t>
      </w:r>
    </w:p>
    <w:p w14:paraId="366CA40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．本</w:t>
      </w:r>
      <w:r w:rsidRPr="002C1138">
        <w:rPr>
          <w:rFonts w:ascii="Times New Roman" w:eastAsia="宋体" w:hAnsi="Times New Roman" w:cs="宋体"/>
          <w:color w:val="000000"/>
          <w:szCs w:val="24"/>
        </w:rPr>
        <w:t>题中直接由叶进行繁殖，没有经过两性细胞结合，属于无性生殖，</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错误。</w:t>
      </w:r>
    </w:p>
    <w:p w14:paraId="00DDE6E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宋体" w:eastAsia="宋体" w:hAnsi="宋体" w:cs="宋体"/>
          <w:color w:val="000000"/>
          <w:szCs w:val="24"/>
        </w:rPr>
        <w:t>．生物</w:t>
      </w:r>
      <w:r w:rsidRPr="002C1138">
        <w:rPr>
          <w:rFonts w:ascii="Times New Roman" w:eastAsia="宋体" w:hAnsi="Times New Roman" w:cs="宋体"/>
          <w:color w:val="000000"/>
          <w:szCs w:val="24"/>
        </w:rPr>
        <w:t>体的一定部位会产生一种特殊的生殖细胞，称为孢子，它能直接长成新个体。植物界中的藻类、苔藓、蕨类等植物都能用孢子繁殖，</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错误。</w:t>
      </w:r>
    </w:p>
    <w:p w14:paraId="5BEF180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宋体" w:eastAsia="宋体" w:hAnsi="宋体" w:cs="宋体"/>
          <w:color w:val="000000"/>
          <w:szCs w:val="24"/>
        </w:rPr>
        <w:t>．</w:t>
      </w:r>
      <w:r w:rsidRPr="002C1138">
        <w:rPr>
          <w:rFonts w:ascii="Times New Roman" w:eastAsia="宋体" w:hAnsi="Times New Roman" w:cs="宋体"/>
          <w:color w:val="000000"/>
          <w:szCs w:val="24"/>
        </w:rPr>
        <w:t>由叶直接生根进行繁殖，属于营养繁殖，</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正确。</w:t>
      </w:r>
    </w:p>
    <w:p w14:paraId="7E78EF7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宋体" w:eastAsia="宋体" w:hAnsi="宋体" w:cs="宋体"/>
          <w:color w:val="000000"/>
          <w:szCs w:val="24"/>
        </w:rPr>
        <w:t>．组</w:t>
      </w:r>
      <w:r w:rsidRPr="002C1138">
        <w:rPr>
          <w:rFonts w:ascii="Times New Roman" w:eastAsia="宋体" w:hAnsi="Times New Roman" w:cs="宋体"/>
          <w:color w:val="000000"/>
          <w:szCs w:val="24"/>
        </w:rPr>
        <w:t>织培养是将植物体的器官、组织或细胞等，在无菌的条件下，培养在含有营养物质和植物激素的培养基上，使它逐渐发育成完整的植物体，属于无性生殖，</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错误。</w:t>
      </w:r>
    </w:p>
    <w:p w14:paraId="0088E09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1E1CA14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22. </w:t>
      </w:r>
      <w:r w:rsidRPr="002C1138">
        <w:rPr>
          <w:rFonts w:ascii="宋体" w:eastAsia="宋体" w:hAnsi="宋体" w:cs="宋体"/>
          <w:color w:val="000000"/>
          <w:szCs w:val="24"/>
        </w:rPr>
        <w:t>图是植物叶芽的结构示意图，能发育形成植物枝条上茎的通常是（  ）</w:t>
      </w:r>
    </w:p>
    <w:p w14:paraId="4B64D36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37C5D29F" wp14:editId="3B2DFB1F">
            <wp:extent cx="1971675" cy="2867025"/>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2"/>
                    <a:stretch>
                      <a:fillRect/>
                    </a:stretch>
                  </pic:blipFill>
                  <pic:spPr>
                    <a:xfrm>
                      <a:off x="0" y="0"/>
                      <a:ext cx="1971675" cy="2867025"/>
                    </a:xfrm>
                    <a:prstGeom prst="rect">
                      <a:avLst/>
                    </a:prstGeom>
                  </pic:spPr>
                </pic:pic>
              </a:graphicData>
            </a:graphic>
          </wp:inline>
        </w:drawing>
      </w:r>
    </w:p>
    <w:p w14:paraId="760EDFE2"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③芽轴</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②幼叶</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④芽原基</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①生长点</w:t>
      </w:r>
    </w:p>
    <w:p w14:paraId="33AFD1F2"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7B15F9AB"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1517FD4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【分析】本题主要考查了芽的结构和发育。分析图可知，</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是生长点，</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是幼叶，</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是芽轴，</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是芽原基。</w:t>
      </w:r>
    </w:p>
    <w:p w14:paraId="545C2C7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【详解】芽的结构包含生长点、叶原基、幼叶、芽轴和芽原基。各部分结构具体发育成长如下图所示：</w:t>
      </w:r>
    </w:p>
    <w:p w14:paraId="6F238AE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6E07BA89" wp14:editId="398C17A6">
            <wp:extent cx="4838700" cy="17049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25"/>
                    <a:stretch>
                      <a:fillRect/>
                    </a:stretch>
                  </pic:blipFill>
                  <pic:spPr>
                    <a:xfrm>
                      <a:off x="0" y="0"/>
                      <a:ext cx="4838700" cy="1704975"/>
                    </a:xfrm>
                    <a:prstGeom prst="rect">
                      <a:avLst/>
                    </a:prstGeom>
                  </pic:spPr>
                </pic:pic>
              </a:graphicData>
            </a:graphic>
          </wp:inline>
        </w:drawing>
      </w:r>
    </w:p>
    <w:p w14:paraId="4193C0E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据上图可知，能发育成植物枝条上茎的通常是</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芽轴，</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不符合题意，</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符合题意。</w:t>
      </w:r>
    </w:p>
    <w:p w14:paraId="5C5CAF7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6AC5507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23. </w:t>
      </w:r>
      <w:r w:rsidRPr="002C1138">
        <w:rPr>
          <w:rFonts w:ascii="宋体" w:eastAsia="宋体" w:hAnsi="宋体" w:cs="宋体"/>
          <w:color w:val="000000"/>
          <w:szCs w:val="24"/>
        </w:rPr>
        <w:t>下列有关生物生殖和发育过程的描述，错误的是</w:t>
      </w:r>
    </w:p>
    <w:p w14:paraId="2EAD8B7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鸟类发育的起点是受精卵</w:t>
      </w:r>
    </w:p>
    <w:p w14:paraId="52CC867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B. </w:t>
      </w:r>
      <w:r w:rsidRPr="002C1138">
        <w:rPr>
          <w:rFonts w:ascii="宋体" w:eastAsia="宋体" w:hAnsi="宋体" w:cs="宋体"/>
          <w:color w:val="000000"/>
          <w:szCs w:val="24"/>
        </w:rPr>
        <w:t>金鱼是有性生殖，体外受精</w:t>
      </w:r>
    </w:p>
    <w:p w14:paraId="0B50219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嫁接、植物组织培养、试管婴儿均属于无性生殖</w:t>
      </w:r>
    </w:p>
    <w:p w14:paraId="1C2619F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D. </w:t>
      </w:r>
      <w:r w:rsidRPr="002C1138">
        <w:rPr>
          <w:rFonts w:ascii="宋体" w:eastAsia="宋体" w:hAnsi="宋体" w:cs="宋体"/>
          <w:color w:val="000000"/>
          <w:szCs w:val="24"/>
        </w:rPr>
        <w:t>青蛙的个体发育过程：受精卵→蝌蚪→幼蛙→成蛙</w:t>
      </w:r>
    </w:p>
    <w:p w14:paraId="7CBFE136"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682FE0C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FD0395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【分析】有性生殖：经两性生殖细胞结合形成受精卵发育成新的个体；无性生殖：不经两性生殖细胞结合直接形成新个体。</w:t>
      </w:r>
    </w:p>
    <w:p w14:paraId="4234BE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 xml:space="preserve"> A</w:t>
      </w:r>
      <w:r w:rsidRPr="002C1138">
        <w:rPr>
          <w:rFonts w:ascii="Times New Roman" w:eastAsia="宋体" w:hAnsi="Times New Roman" w:cs="宋体"/>
          <w:color w:val="000000"/>
          <w:szCs w:val="24"/>
        </w:rPr>
        <w:t>．鸟类是雌雄异体，体内受精形成受精卵，因此鸟类发育的起点是受精卵，</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正确。</w:t>
      </w:r>
    </w:p>
    <w:p w14:paraId="7C6EFE0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．金鱼的受精方式是将卵细胞排除水中，在体外受精，然后发育成幼体，卵生，有性生殖，</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正确。</w:t>
      </w:r>
    </w:p>
    <w:p w14:paraId="4914776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．嫁接、植物组织培养没有经过两性生殖细胞结合，属于无性生殖；试管婴儿经过精子和卵细胞结合属于有性生殖，</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错误。</w:t>
      </w:r>
    </w:p>
    <w:p w14:paraId="3134DBD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．青蛙属于两栖动物，经过抱对后把卵细胞和精子排到水中，在水中结合成受精卵，经过受精卵</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蝌蚪</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幼蛙</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成蛙，</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正确。</w:t>
      </w:r>
    </w:p>
    <w:p w14:paraId="53E1CC5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186A447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24. </w:t>
      </w:r>
      <w:r w:rsidRPr="002C1138">
        <w:rPr>
          <w:rFonts w:ascii="宋体" w:eastAsia="宋体" w:hAnsi="宋体" w:cs="宋体"/>
          <w:color w:val="000000"/>
          <w:szCs w:val="24"/>
        </w:rPr>
        <w:t>将一块平整、疏松、灌溉条件好、光照充足的田地平均分为甲、乙两块地，把一批发芽率为</w:t>
      </w:r>
      <w:r w:rsidRPr="002C1138">
        <w:rPr>
          <w:rFonts w:ascii="Times New Roman" w:eastAsia="Times New Roman" w:hAnsi="Times New Roman" w:cs="Times New Roman"/>
          <w:color w:val="000000"/>
          <w:szCs w:val="24"/>
        </w:rPr>
        <w:t>95%</w:t>
      </w:r>
      <w:r w:rsidRPr="002C1138">
        <w:rPr>
          <w:rFonts w:ascii="宋体" w:eastAsia="宋体" w:hAnsi="宋体" w:cs="宋体"/>
          <w:color w:val="000000"/>
          <w:szCs w:val="24"/>
        </w:rPr>
        <w:t>的大豆同时种在甲乙两块地里，甲地施肥，乙地不施肥，大豆种子萌发的情况是（</w:t>
      </w:r>
      <w:r w:rsidRPr="002C1138">
        <w:rPr>
          <w:rFonts w:ascii="Times New Roman" w:eastAsia="Times New Roman" w:hAnsi="Times New Roman" w:cs="Times New Roman"/>
          <w:color w:val="000000"/>
          <w:szCs w:val="24"/>
        </w:rPr>
        <w:t xml:space="preserve">    </w:t>
      </w:r>
      <w:r w:rsidRPr="002C1138">
        <w:rPr>
          <w:rFonts w:ascii="宋体" w:eastAsia="宋体" w:hAnsi="宋体" w:cs="宋体"/>
          <w:color w:val="000000"/>
          <w:szCs w:val="24"/>
        </w:rPr>
        <w:t>）</w:t>
      </w:r>
    </w:p>
    <w:p w14:paraId="3FD21912"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甲地的大豆种子先萌发</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乙地的大豆种子先萌发</w:t>
      </w:r>
    </w:p>
    <w:p w14:paraId="7A18A113"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甲乙两地的大豆种子同时萌发</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甲乙两地的大豆种子都不萌发</w:t>
      </w:r>
    </w:p>
    <w:p w14:paraId="1DE8586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7595379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7883A96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【分析】种子萌发的环境条件：适宜的温度，适量的水分，充足的空气。据此答题。</w:t>
      </w:r>
    </w:p>
    <w:p w14:paraId="6E078C5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将甲，乙两组种子在自身条件满足的基础上，在适宜温度的条件下分别播种，甲组种在肥沃、湿润的土壤中，乙组种在贫瘠、湿润的土壤中，由于种子的萌发与土壤中的水分有关，而与土壤的肥沃程度无关，故两组种子同时萌发。</w:t>
      </w:r>
    </w:p>
    <w:p w14:paraId="329FEC6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3C3CFC9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【点睛】解答此题的关键是知道种子萌发与土壤的肥沃度无关。</w:t>
      </w:r>
    </w:p>
    <w:p w14:paraId="0AB215A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25. </w:t>
      </w:r>
      <w:r w:rsidRPr="002C1138">
        <w:rPr>
          <w:rFonts w:ascii="宋体" w:eastAsia="宋体" w:hAnsi="宋体" w:cs="宋体"/>
          <w:color w:val="000000"/>
          <w:szCs w:val="24"/>
        </w:rPr>
        <w:t>如图是鸟卵的结构示意图。下列有关叙述错误的是（　　）</w:t>
      </w:r>
    </w:p>
    <w:p w14:paraId="6CF56C6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4E741B23" wp14:editId="5741F3C4">
            <wp:extent cx="2381250" cy="163830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3"/>
                    <a:stretch>
                      <a:fillRect/>
                    </a:stretch>
                  </pic:blipFill>
                  <pic:spPr>
                    <a:xfrm>
                      <a:off x="0" y="0"/>
                      <a:ext cx="2381250" cy="1638300"/>
                    </a:xfrm>
                    <a:prstGeom prst="rect">
                      <a:avLst/>
                    </a:prstGeom>
                  </pic:spPr>
                </pic:pic>
              </a:graphicData>
            </a:graphic>
          </wp:inline>
        </w:drawing>
      </w:r>
    </w:p>
    <w:p w14:paraId="1E4B8E5F"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①保护鸟卵的内部结构</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②是进行胚胎发育的部位</w:t>
      </w:r>
    </w:p>
    <w:p w14:paraId="53A190C7"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③是气室，能为鸟卵的发育提供氧气</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④能够为胚胎发育提供所需要的营养</w:t>
      </w:r>
    </w:p>
    <w:p w14:paraId="783BF9F5"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2FF119C6"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4F769ED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【分析】图中：</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是卵壳，</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是胚盘，</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是卵黄，</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是卵白。</w:t>
      </w:r>
    </w:p>
    <w:p w14:paraId="14B7824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是卵壳，具有保护鸟卵的内部结构的作用，</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正确。</w:t>
      </w:r>
    </w:p>
    <w:p w14:paraId="5F0CD8A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．卵黄上的小白点叫做</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胚盘，</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胚盘含有细胞核，内有遗传物质，将来发育成胚胎，</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正确。</w:t>
      </w:r>
    </w:p>
    <w:p w14:paraId="0AE0146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．由分析可知，</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是卵黄，卵黄为胚胎发育提供营养，</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错误。</w:t>
      </w:r>
    </w:p>
    <w:p w14:paraId="517B5A7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是卵白，卵白为胚胎发育提供所需养料和水分，保护卵细胞，</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正确。</w:t>
      </w:r>
    </w:p>
    <w:p w14:paraId="044A065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26E1BDD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26. </w:t>
      </w:r>
      <w:r w:rsidRPr="002C1138">
        <w:rPr>
          <w:rFonts w:ascii="宋体" w:eastAsia="宋体" w:hAnsi="宋体" w:cs="宋体"/>
          <w:color w:val="000000"/>
          <w:szCs w:val="24"/>
        </w:rPr>
        <w:t>产生生殖细胞并分泌性激素的器官在男、女生殖系统中分别是（　　）</w:t>
      </w:r>
    </w:p>
    <w:p w14:paraId="3D3C246A"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睾丸和卵巢</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输精管和卵巢</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睾丸和子宫</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输精管和输卵管</w:t>
      </w:r>
    </w:p>
    <w:p w14:paraId="474DCB67"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0E81008B"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05FE8AF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【分析】男性的主要生殖器官的睾丸，此外，男性生殖系统还有输精管、精囊腺、前列腺、阴经、阴囊等结构；女性的主要生殖器官的卵巢，女性生殖系统还有输卵管、子宫、阴道等结构组成。</w:t>
      </w:r>
    </w:p>
    <w:p w14:paraId="112627F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男性的主要生殖器官是睾丸，睾丸的功能是产生精子，并分泌雄性激素；女性的主要生殖器官是卵巢，卵巢的功能是产生卵细胞，并分泌雌性激素；所以产生生殖细胞并分泌性激素的器官在男、女生殖系统中分别是睾丸和卵巢，</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正确。</w:t>
      </w:r>
    </w:p>
    <w:p w14:paraId="7FD7B00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1087F39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27. </w:t>
      </w:r>
      <w:r w:rsidRPr="002C1138">
        <w:rPr>
          <w:rFonts w:ascii="宋体" w:eastAsia="宋体" w:hAnsi="宋体" w:cs="宋体"/>
          <w:color w:val="000000"/>
          <w:szCs w:val="24"/>
        </w:rPr>
        <w:t>如图是女性生殖系统（部分）结构模式图，精子和卵细胞结合形成受精卵的部位是（    ）</w:t>
      </w:r>
    </w:p>
    <w:p w14:paraId="4A9826B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18318F2E" wp14:editId="404E9D8B">
            <wp:extent cx="2495550" cy="19812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4"/>
                    <a:stretch>
                      <a:fillRect/>
                    </a:stretch>
                  </pic:blipFill>
                  <pic:spPr>
                    <a:xfrm>
                      <a:off x="0" y="0"/>
                      <a:ext cx="2495550" cy="1981200"/>
                    </a:xfrm>
                    <a:prstGeom prst="rect">
                      <a:avLst/>
                    </a:prstGeom>
                  </pic:spPr>
                </pic:pic>
              </a:graphicData>
            </a:graphic>
          </wp:inline>
        </w:drawing>
      </w:r>
    </w:p>
    <w:p w14:paraId="4A1326C8"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 xml:space="preserve">A. </w:t>
      </w:r>
      <w:r w:rsidRPr="002C1138">
        <w:rPr>
          <w:rFonts w:ascii="宋体" w:eastAsia="宋体" w:hAnsi="宋体" w:cs="宋体"/>
          <w:color w:val="000000"/>
          <w:szCs w:val="24"/>
        </w:rPr>
        <w:t>①</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ab/>
        <w:t xml:space="preserve">C. </w:t>
      </w:r>
      <w:r w:rsidRPr="002C1138">
        <w:rPr>
          <w:rFonts w:ascii="宋体" w:eastAsia="宋体" w:hAnsi="宋体" w:cs="宋体"/>
          <w:color w:val="000000"/>
          <w:szCs w:val="24"/>
        </w:rPr>
        <w:t>③</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④</w:t>
      </w:r>
    </w:p>
    <w:p w14:paraId="5BC3A5BD"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B</w:t>
      </w:r>
    </w:p>
    <w:p w14:paraId="7BBA30C1"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30ED47F0"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【分析】图中</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是子宫，</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是输卵管，</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是卵巢，</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是阴道。</w:t>
      </w:r>
    </w:p>
    <w:p w14:paraId="19ED845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子宫是胚胎、胎儿发育的场所；</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输卵管是运送卵细胞的通道，精子与卵细胞是在输卵管相遇结合形成受精卵的；</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卵巢是女性主要的性器官，能够产生卵细胞和分泌雌性激素；</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阴道是胎儿产出的通道。</w:t>
      </w:r>
    </w:p>
    <w:p w14:paraId="47FB331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w:t>
      </w:r>
    </w:p>
    <w:p w14:paraId="0AE383E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【点睛】解此题的关键是理解掌握女性生殖系统的结构、功能。</w:t>
      </w:r>
    </w:p>
    <w:p w14:paraId="5548BFA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28. </w:t>
      </w:r>
      <w:r w:rsidRPr="002C1138">
        <w:rPr>
          <w:rFonts w:ascii="宋体" w:eastAsia="宋体" w:hAnsi="宋体" w:cs="宋体"/>
          <w:color w:val="000000"/>
          <w:szCs w:val="24"/>
        </w:rPr>
        <w:t>下列属于相对性状的是</w:t>
      </w:r>
    </w:p>
    <w:p w14:paraId="62EDA8CF"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人的身高和体重</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豌豆的高茎和圆粒</w:t>
      </w:r>
    </w:p>
    <w:p w14:paraId="5271F50D"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猫的短毛和兔的长毛</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番茄的红果和黄果</w:t>
      </w:r>
    </w:p>
    <w:p w14:paraId="78D2C41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D</w:t>
      </w:r>
    </w:p>
    <w:p w14:paraId="48BAAF47"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3CE324B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【分析】相对性状是指同种生物同一性状的不同表现形式；相对性状必须满足三个条件：同种生物；同一种性状；不同的表现形式。</w:t>
      </w:r>
    </w:p>
    <w:p w14:paraId="710445D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．人的身高和体重，是两种性状，不是相对性伏，</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错误。</w:t>
      </w:r>
    </w:p>
    <w:p w14:paraId="4BF910C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．豌豆的高茎和圆粒，是两种性状，不是相对性状，</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错误。</w:t>
      </w:r>
    </w:p>
    <w:p w14:paraId="2D05152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．猫的短毛和兔的长毛，是两种物种的性状，不是相对性状，</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错误。</w:t>
      </w:r>
    </w:p>
    <w:p w14:paraId="370A67B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．番茄的红果和黄果，是果实的颜色不同，是同一性状的不同表现形式，是相对性状，</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正确。</w:t>
      </w:r>
    </w:p>
    <w:p w14:paraId="2539C7C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w:t>
      </w:r>
    </w:p>
    <w:p w14:paraId="34B2C1A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29. </w:t>
      </w:r>
      <w:r w:rsidRPr="002C1138">
        <w:rPr>
          <w:rFonts w:ascii="宋体" w:eastAsia="宋体" w:hAnsi="宋体" w:cs="宋体"/>
          <w:color w:val="000000"/>
          <w:szCs w:val="24"/>
        </w:rPr>
        <w:t>决定人</w:t>
      </w:r>
      <w:r w:rsidRPr="002C1138">
        <w:rPr>
          <w:rFonts w:ascii="宋体" w:eastAsia="宋体" w:hAnsi="宋体" w:cs="宋体"/>
          <w:noProof/>
          <w:color w:val="000000"/>
          <w:szCs w:val="24"/>
        </w:rPr>
        <w:drawing>
          <wp:inline distT="0" distB="0" distL="0" distR="0" wp14:anchorId="22FEC26D" wp14:editId="22759CC7">
            <wp:extent cx="133350" cy="17780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褐眼的基因（</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）是显性基因，蓝眼的基因（</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）是隐性基因，一对褐眼的夫妇，生下了一个蓝眼的孩子，他们再生一个孩子还是蓝眼的概率是</w:t>
      </w:r>
    </w:p>
    <w:p w14:paraId="48BC6775" w14:textId="77777777" w:rsidR="002C1138" w:rsidRPr="002C1138" w:rsidRDefault="002C1138" w:rsidP="002C113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Times New Roman" w:eastAsia="Times New Roman" w:hAnsi="Times New Roman" w:cs="Times New Roman"/>
          <w:color w:val="000000"/>
          <w:szCs w:val="24"/>
        </w:rPr>
        <w:t>25%</w:t>
      </w:r>
      <w:r w:rsidRPr="002C1138">
        <w:rPr>
          <w:rFonts w:ascii="Times New Roman" w:eastAsia="宋体" w:hAnsi="Times New Roman" w:cs="宋体"/>
          <w:color w:val="000000"/>
          <w:szCs w:val="24"/>
        </w:rPr>
        <w:tab/>
        <w:t xml:space="preserve">B. </w:t>
      </w:r>
      <w:r w:rsidRPr="002C1138">
        <w:rPr>
          <w:rFonts w:ascii="Times New Roman" w:eastAsia="Times New Roman" w:hAnsi="Times New Roman" w:cs="Times New Roman"/>
          <w:color w:val="000000"/>
          <w:szCs w:val="24"/>
        </w:rPr>
        <w:t>50%</w:t>
      </w:r>
      <w:r w:rsidRPr="002C1138">
        <w:rPr>
          <w:rFonts w:ascii="Times New Roman" w:eastAsia="宋体" w:hAnsi="Times New Roman" w:cs="宋体"/>
          <w:color w:val="000000"/>
          <w:szCs w:val="24"/>
        </w:rPr>
        <w:tab/>
        <w:t xml:space="preserve">C. </w:t>
      </w:r>
      <w:r w:rsidRPr="002C1138">
        <w:rPr>
          <w:rFonts w:ascii="Times New Roman" w:eastAsia="Times New Roman" w:hAnsi="Times New Roman" w:cs="Times New Roman"/>
          <w:color w:val="000000"/>
          <w:szCs w:val="24"/>
        </w:rPr>
        <w:t>75%</w:t>
      </w:r>
      <w:r w:rsidRPr="002C1138">
        <w:rPr>
          <w:rFonts w:ascii="Times New Roman" w:eastAsia="宋体" w:hAnsi="Times New Roman" w:cs="宋体"/>
          <w:color w:val="000000"/>
          <w:szCs w:val="24"/>
        </w:rPr>
        <w:tab/>
        <w:t xml:space="preserve">D. </w:t>
      </w:r>
      <w:r w:rsidRPr="002C1138">
        <w:rPr>
          <w:rFonts w:ascii="Times New Roman" w:eastAsia="Times New Roman" w:hAnsi="Times New Roman" w:cs="Times New Roman"/>
          <w:color w:val="000000"/>
          <w:szCs w:val="24"/>
        </w:rPr>
        <w:t>100%</w:t>
      </w:r>
    </w:p>
    <w:p w14:paraId="7ED9BF07"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A</w:t>
      </w:r>
    </w:p>
    <w:p w14:paraId="0282735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18FBDE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生物体的某些性状是由一对基因控制的，当细胞内控制某种性状的一对基因都是显性或一个是显性、一个是隐性时，生物体表现出显性基因控制的性状；当控制某种性状的基因都是隐性时，隐性基因控制的性状才会表现出来。</w:t>
      </w:r>
    </w:p>
    <w:p w14:paraId="6276077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在一对相对性状的遗传过程中，子代个体中出现了亲代没有的性状，新出现的性状一定是隐性性状，由一对隐性基因控制，亲代的性状是显性性状，亲代的基因组成是杂合的。一对褐眼的夫妇，生下了一个蓝眼的孩子，（基因用</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表示），表明该夫妇的基因组成是杂合的</w:t>
      </w:r>
      <w:r w:rsidRPr="002C1138">
        <w:rPr>
          <w:rFonts w:ascii="Times New Roman" w:eastAsia="宋体" w:hAnsi="Times New Roman" w:cs="宋体"/>
          <w:color w:val="000000"/>
          <w:szCs w:val="24"/>
        </w:rPr>
        <w:t>Aa</w:t>
      </w:r>
      <w:r w:rsidRPr="002C1138">
        <w:rPr>
          <w:rFonts w:ascii="Times New Roman" w:eastAsia="宋体" w:hAnsi="Times New Roman" w:cs="宋体"/>
          <w:color w:val="000000"/>
          <w:szCs w:val="24"/>
        </w:rPr>
        <w:t>，蓝眼孩子的基因是</w:t>
      </w:r>
      <w:r w:rsidRPr="002C1138">
        <w:rPr>
          <w:rFonts w:ascii="Times New Roman" w:eastAsia="宋体" w:hAnsi="Times New Roman" w:cs="宋体"/>
          <w:color w:val="000000"/>
          <w:szCs w:val="24"/>
        </w:rPr>
        <w:t>aa</w:t>
      </w:r>
      <w:r w:rsidRPr="002C1138">
        <w:rPr>
          <w:rFonts w:ascii="Times New Roman" w:eastAsia="宋体" w:hAnsi="Times New Roman" w:cs="宋体"/>
          <w:color w:val="000000"/>
          <w:szCs w:val="24"/>
        </w:rPr>
        <w:t>，遗传图解如图：</w:t>
      </w:r>
    </w:p>
    <w:p w14:paraId="65092CF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150C3538" wp14:editId="10625E4B">
            <wp:extent cx="2714625" cy="198120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26"/>
                    <a:stretch>
                      <a:fillRect/>
                    </a:stretch>
                  </pic:blipFill>
                  <pic:spPr>
                    <a:xfrm>
                      <a:off x="0" y="0"/>
                      <a:ext cx="2714625" cy="1981200"/>
                    </a:xfrm>
                    <a:prstGeom prst="rect">
                      <a:avLst/>
                    </a:prstGeom>
                  </pic:spPr>
                </pic:pic>
              </a:graphicData>
            </a:graphic>
          </wp:inline>
        </w:drawing>
      </w:r>
    </w:p>
    <w:p w14:paraId="2C0E8CD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故他们再生一个孩子还是蓝眼的概率是</w:t>
      </w:r>
      <w:r w:rsidRPr="002C1138">
        <w:rPr>
          <w:rFonts w:ascii="Times New Roman" w:eastAsia="宋体" w:hAnsi="Times New Roman" w:cs="宋体"/>
          <w:color w:val="000000"/>
          <w:szCs w:val="24"/>
        </w:rPr>
        <w:t>25%</w:t>
      </w:r>
      <w:r w:rsidRPr="002C1138">
        <w:rPr>
          <w:rFonts w:ascii="Times New Roman" w:eastAsia="宋体" w:hAnsi="Times New Roman" w:cs="宋体"/>
          <w:color w:val="000000"/>
          <w:szCs w:val="24"/>
        </w:rPr>
        <w:t>。</w:t>
      </w:r>
    </w:p>
    <w:p w14:paraId="453E0C2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w:t>
      </w:r>
    </w:p>
    <w:p w14:paraId="78649A7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30. </w:t>
      </w:r>
      <w:r w:rsidRPr="002C1138">
        <w:rPr>
          <w:rFonts w:ascii="宋体" w:eastAsia="宋体" w:hAnsi="宋体" w:cs="宋体"/>
          <w:color w:val="000000"/>
          <w:szCs w:val="24"/>
        </w:rPr>
        <w:t>长颈鹿是世界上现存最高的陆地动物，下列关于长颈鹿进化的叙述，正确的是</w:t>
      </w:r>
    </w:p>
    <w:p w14:paraId="4686BBD2"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A. </w:t>
      </w:r>
      <w:r w:rsidRPr="002C1138">
        <w:rPr>
          <w:rFonts w:ascii="宋体" w:eastAsia="宋体" w:hAnsi="宋体" w:cs="宋体"/>
          <w:color w:val="000000"/>
          <w:szCs w:val="24"/>
        </w:rPr>
        <w:t>原始长颈鹿的后代脖子都很短</w:t>
      </w:r>
      <w:r w:rsidRPr="002C1138">
        <w:rPr>
          <w:rFonts w:ascii="Times New Roman" w:eastAsia="宋体" w:hAnsi="Times New Roman" w:cs="宋体"/>
          <w:color w:val="000000"/>
          <w:szCs w:val="24"/>
        </w:rPr>
        <w:tab/>
        <w:t xml:space="preserve">B. </w:t>
      </w:r>
      <w:r w:rsidRPr="002C1138">
        <w:rPr>
          <w:rFonts w:ascii="宋体" w:eastAsia="宋体" w:hAnsi="宋体" w:cs="宋体"/>
          <w:color w:val="000000"/>
          <w:szCs w:val="24"/>
        </w:rPr>
        <w:t>吃高处叶子的长颈鹿脖子逐渐变长</w:t>
      </w:r>
    </w:p>
    <w:p w14:paraId="39E0330B" w14:textId="77777777" w:rsidR="002C1138" w:rsidRPr="002C1138" w:rsidRDefault="002C1138" w:rsidP="002C1138">
      <w:pPr>
        <w:tabs>
          <w:tab w:val="left" w:pos="4873"/>
        </w:tabs>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C. </w:t>
      </w:r>
      <w:r w:rsidRPr="002C1138">
        <w:rPr>
          <w:rFonts w:ascii="宋体" w:eastAsia="宋体" w:hAnsi="宋体" w:cs="宋体"/>
          <w:color w:val="000000"/>
          <w:szCs w:val="24"/>
        </w:rPr>
        <w:t>长颈鹿</w:t>
      </w:r>
      <w:r w:rsidRPr="002C1138">
        <w:rPr>
          <w:rFonts w:ascii="宋体" w:eastAsia="宋体" w:hAnsi="宋体" w:cs="宋体"/>
          <w:noProof/>
          <w:color w:val="000000"/>
          <w:szCs w:val="24"/>
        </w:rPr>
        <w:drawing>
          <wp:inline distT="0" distB="0" distL="0" distR="0" wp14:anchorId="28C81886" wp14:editId="1F6185C7">
            <wp:extent cx="133350" cy="177800"/>
            <wp:effectExtent l="0" t="0" r="0" b="0"/>
            <wp:docPr id="100041" name="图片 1000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2C1138">
        <w:rPr>
          <w:rFonts w:ascii="宋体" w:eastAsia="宋体" w:hAnsi="宋体" w:cs="宋体"/>
          <w:color w:val="000000"/>
          <w:szCs w:val="24"/>
        </w:rPr>
        <w:t>长颈是自然选择的结果</w:t>
      </w:r>
      <w:r w:rsidRPr="002C1138">
        <w:rPr>
          <w:rFonts w:ascii="Times New Roman" w:eastAsia="宋体" w:hAnsi="Times New Roman" w:cs="宋体"/>
          <w:color w:val="000000"/>
          <w:szCs w:val="24"/>
        </w:rPr>
        <w:tab/>
        <w:t xml:space="preserve">D. </w:t>
      </w:r>
      <w:r w:rsidRPr="002C1138">
        <w:rPr>
          <w:rFonts w:ascii="宋体" w:eastAsia="宋体" w:hAnsi="宋体" w:cs="宋体"/>
          <w:color w:val="000000"/>
          <w:szCs w:val="24"/>
        </w:rPr>
        <w:t>原始长颈鹿繁殖能力低，生存空间有限</w:t>
      </w:r>
    </w:p>
    <w:p w14:paraId="6912F8F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C</w:t>
      </w:r>
    </w:p>
    <w:p w14:paraId="17E6495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7898631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【分析】自然界中的生物，通过激烈的生存斗争，适者生存，不适者淘汰，这就是自然选择，据此答题。</w:t>
      </w:r>
    </w:p>
    <w:p w14:paraId="091F984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【详解】</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．生物界普遍存在变异，原始长颈鹿存在着长颈和短颈、前肢长和前肢短的变异，</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错误。</w:t>
      </w:r>
    </w:p>
    <w:p w14:paraId="1C215A3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．长颈、短颈这些变异是可以遗传的，前肢和颈长的能够吃到高处的树叶，就容易生存下去，并且繁殖后代，</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错误。</w:t>
      </w:r>
    </w:p>
    <w:p w14:paraId="468EF74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当环境改变食物缺少时，短颈的个体吃不到高处的树叶，本身活下来的可能性很小，经过许多代以后，短颈的个体就被淘汰了；长颈的能够吃到高处的树叶，就容易生存下去，并且繁殖后代。因此长颈鹿的长颈是长期自然选择的结果，</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正确。</w:t>
      </w:r>
    </w:p>
    <w:p w14:paraId="75B2207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．绝大多数生物都有过度繁殖的倾向，生存的过程中都要争夺有限的生存条件，</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错误。</w:t>
      </w:r>
    </w:p>
    <w:p w14:paraId="4D94206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故选</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w:t>
      </w:r>
    </w:p>
    <w:p w14:paraId="46AB67C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b/>
          <w:color w:val="000000"/>
          <w:sz w:val="24"/>
          <w:szCs w:val="24"/>
        </w:rPr>
        <w:t>二、非选择题（共</w:t>
      </w:r>
      <w:r w:rsidRPr="002C1138">
        <w:rPr>
          <w:rFonts w:ascii="Times New Roman" w:eastAsia="Times New Roman" w:hAnsi="Times New Roman" w:cs="Times New Roman"/>
          <w:b/>
          <w:color w:val="000000"/>
          <w:sz w:val="24"/>
          <w:szCs w:val="24"/>
        </w:rPr>
        <w:t>15</w:t>
      </w:r>
      <w:r w:rsidRPr="002C1138">
        <w:rPr>
          <w:rFonts w:ascii="宋体" w:eastAsia="宋体" w:hAnsi="宋体" w:cs="宋体"/>
          <w:b/>
          <w:color w:val="000000"/>
          <w:sz w:val="24"/>
          <w:szCs w:val="24"/>
        </w:rPr>
        <w:t>分）</w:t>
      </w:r>
    </w:p>
    <w:p w14:paraId="38B93A2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31. </w:t>
      </w:r>
      <w:r w:rsidRPr="002C1138">
        <w:rPr>
          <w:rFonts w:ascii="Times New Roman" w:eastAsia="Times New Roman" w:hAnsi="Times New Roman" w:cs="Times New Roman"/>
          <w:color w:val="000000"/>
          <w:szCs w:val="24"/>
        </w:rPr>
        <w:t>2022</w:t>
      </w:r>
      <w:r w:rsidRPr="002C1138">
        <w:rPr>
          <w:rFonts w:ascii="宋体" w:eastAsia="宋体" w:hAnsi="宋体" w:cs="宋体"/>
          <w:color w:val="000000"/>
          <w:szCs w:val="24"/>
        </w:rPr>
        <w:t>年江苏省第二十届省运会将在泰州市体育公园举行，与往届省运会相比，本届省运会增设了很多青少年项目，旨在通过省运会平台，全面普及青少年体育，增强青少年体质。为了响应号召，本学期开始小明同学每天早晨选择步行去学校上学，一方面锻炼身体，另一方面绿色出行，保护环境。右图是小明同学体内的部分结构和生理活动示意图。请回答下列问题：</w:t>
      </w:r>
    </w:p>
    <w:p w14:paraId="34F7A8A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lastRenderedPageBreak/>
        <w:drawing>
          <wp:inline distT="0" distB="0" distL="0" distR="0" wp14:anchorId="7B55E680" wp14:editId="2978BA15">
            <wp:extent cx="1990725" cy="2295525"/>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5"/>
                    <a:stretch>
                      <a:fillRect/>
                    </a:stretch>
                  </pic:blipFill>
                  <pic:spPr>
                    <a:xfrm>
                      <a:off x="0" y="0"/>
                      <a:ext cx="1990725" cy="2295525"/>
                    </a:xfrm>
                    <a:prstGeom prst="rect">
                      <a:avLst/>
                    </a:prstGeom>
                  </pic:spPr>
                </pic:pic>
              </a:graphicData>
            </a:graphic>
          </wp:inline>
        </w:drawing>
      </w:r>
      <w:r w:rsidRPr="002C1138">
        <w:rPr>
          <w:rFonts w:ascii="Times New Roman" w:eastAsia="宋体" w:hAnsi="Times New Roman" w:cs="宋体"/>
          <w:noProof/>
          <w:color w:val="000000"/>
          <w:szCs w:val="24"/>
        </w:rPr>
        <w:drawing>
          <wp:inline distT="0" distB="0" distL="0" distR="0" wp14:anchorId="17877B97" wp14:editId="439D2007">
            <wp:extent cx="1933575" cy="2324100"/>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16"/>
                    <a:stretch>
                      <a:fillRect/>
                    </a:stretch>
                  </pic:blipFill>
                  <pic:spPr>
                    <a:xfrm>
                      <a:off x="0" y="0"/>
                      <a:ext cx="1933575" cy="2324100"/>
                    </a:xfrm>
                    <a:prstGeom prst="rect">
                      <a:avLst/>
                    </a:prstGeom>
                  </pic:spPr>
                </pic:pic>
              </a:graphicData>
            </a:graphic>
          </wp:inline>
        </w:drawing>
      </w:r>
    </w:p>
    <w:p w14:paraId="1C0CFB8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为了健康小明每天都是吃过早餐后再步行去上学，早餐中的营养物质主要通过消化系统消化和吸收后，进入图甲中</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（填序号）所示的循环，首先到达心脏四个腔中的</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w:t>
      </w:r>
    </w:p>
    <w:p w14:paraId="39198DF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小明步行吸气时，外界气体进入肺，肺泡中的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（气体）通过</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作用进入血液，血液由</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血变成</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血。</w:t>
      </w:r>
    </w:p>
    <w:p w14:paraId="2467C0C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走到十字路口时，看到红灯小明停下了脚步。从反射的类型看，这是一种</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反射。在这个反射活动中，眼睛是反射弧结构中的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p>
    <w:p w14:paraId="3B5B64C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健康人的血液流经肾脏时，血液中的葡萄糖通常不会出现在尿液中，原因是</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。请写出图乙中葡萄糖暂时离开血液又回归血液的途径③→⑥→</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→毛细血管（用图乙中序号表示）。</w:t>
      </w:r>
    </w:p>
    <w:p w14:paraId="3C3672B3"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右心房</w:t>
      </w:r>
      <w:r w:rsidRPr="002C1138">
        <w:rPr>
          <w:rFonts w:ascii="Times New Roman" w:eastAsia="宋体" w:hAnsi="Times New Roman" w:cs="宋体"/>
          <w:color w:val="000000"/>
          <w:szCs w:val="24"/>
        </w:rPr>
        <w:t xml:space="preserve">    </w:t>
      </w:r>
    </w:p>
    <w:p w14:paraId="0FDB044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氧气</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气体扩散</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静脉</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动脉</w:t>
      </w:r>
      <w:r w:rsidRPr="002C1138">
        <w:rPr>
          <w:rFonts w:ascii="Times New Roman" w:eastAsia="宋体" w:hAnsi="Times New Roman" w:cs="宋体"/>
          <w:color w:val="000000"/>
          <w:szCs w:val="24"/>
        </w:rPr>
        <w:t xml:space="preserve">    </w:t>
      </w:r>
    </w:p>
    <w:p w14:paraId="60403464"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条件</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感受器</w:t>
      </w:r>
      <w:r w:rsidRPr="002C1138">
        <w:rPr>
          <w:rFonts w:ascii="Times New Roman" w:eastAsia="宋体" w:hAnsi="Times New Roman" w:cs="宋体"/>
          <w:color w:val="000000"/>
          <w:szCs w:val="24"/>
        </w:rPr>
        <w:t xml:space="preserve">    </w:t>
      </w:r>
    </w:p>
    <w:p w14:paraId="1A26D24C"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肾小管的重吸收作用重吸收全部的葡萄糖</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⑤</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⑦</w:t>
      </w:r>
    </w:p>
    <w:p w14:paraId="5E5E6BA6"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6754A86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【分析】图甲：</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表示肺循环，肺循环：右心室</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肺动脉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肺部毛细血管</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肺静脉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左心房，血液由静脉血变成动脉血，</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表示体循环，体循环的途径为：左心室</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主动脉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组织周围毛细管</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上、下腔静脉</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右心房，血液由动脉血变成动脉血；图乙：</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入球小动脉、</w:t>
      </w:r>
      <w:r w:rsidRPr="002C1138">
        <w:rPr>
          <w:rFonts w:ascii="宋体" w:eastAsia="宋体" w:hAnsi="宋体" w:cs="宋体" w:hint="eastAsia"/>
          <w:color w:val="000000"/>
          <w:szCs w:val="24"/>
        </w:rPr>
        <w:t>④</w:t>
      </w:r>
      <w:r w:rsidRPr="002C1138">
        <w:rPr>
          <w:rFonts w:ascii="Times New Roman" w:eastAsia="宋体" w:hAnsi="Times New Roman" w:cs="宋体"/>
          <w:color w:val="000000"/>
          <w:szCs w:val="24"/>
        </w:rPr>
        <w:t>出球小动脉、</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肾小囊、</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肾小球、</w:t>
      </w:r>
      <w:r w:rsidRPr="002C1138">
        <w:rPr>
          <w:rFonts w:ascii="宋体" w:eastAsia="宋体" w:hAnsi="宋体" w:cs="宋体" w:hint="eastAsia"/>
          <w:color w:val="000000"/>
          <w:szCs w:val="24"/>
        </w:rPr>
        <w:t>⑦</w:t>
      </w:r>
      <w:r w:rsidRPr="002C1138">
        <w:rPr>
          <w:rFonts w:ascii="Times New Roman" w:eastAsia="宋体" w:hAnsi="Times New Roman" w:cs="宋体"/>
          <w:color w:val="000000"/>
          <w:szCs w:val="24"/>
        </w:rPr>
        <w:t>肾小管。</w:t>
      </w:r>
    </w:p>
    <w:p w14:paraId="35CE57B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详解】</w:t>
      </w:r>
    </w:p>
    <w:p w14:paraId="48087D9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早餐中的营养物质主要通过消化系统消化，在小肠处吸收后，经各级静脉、上下腔静脉输送到右心房，由分析可知，这是体循环，所以早餐中的营养物质主要通过消化系统消化和吸收后，进入图甲中</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所示的体循环，首先到达心脏的右心房。</w:t>
      </w:r>
    </w:p>
    <w:p w14:paraId="08C80AB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详解】</w:t>
      </w:r>
    </w:p>
    <w:p w14:paraId="7D4ED82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明步行吸气时，外界气体进入肺，肺泡内氧气浓度高，肺泡外的毛细血管内氧气浓度低，气体是由浓度高的地方向浓度的地方扩散，因此氧气透过肺泡壁，穿过毛细血管壁进入血液中是通过气体扩散作用实现的，血液从含氧少的静脉血变成含氧丰富的动脉血。</w:t>
      </w:r>
    </w:p>
    <w:p w14:paraId="54C8392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【小问</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详解】</w:t>
      </w:r>
    </w:p>
    <w:p w14:paraId="20462C8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反射可以分为条件反射（复杂反射）和非条件反射（简单反射）。根据完成反射活动的神经中枢来判断反射的类型，非条件反射的神经中枢在脊髓，而条件反射的神经中枢在大脑皮层，跑到十字路口时，正好遇到红灯，小秦停下脚步，等待绿灯，从神经调节的角度看，这种反射是出生以后在生活过程中逐渐形成的后天性反射，是在非条件反射的基础上，经过一定的过程，在大脑皮层参与下完成的，属于条件反射；反射必须通过反射弧来完成，反射弧包括感受器、传入神经、神经中枢、传出神经和效应器，缺少任何一个环节反射活动都不能完成，其中感受器可以感受外界刺激并产生神经冲动，眼睛的视网膜上有对光线敏感的细胞，所以眼睛是反射弧结构中的感受器。</w:t>
      </w:r>
    </w:p>
    <w:p w14:paraId="3F26B47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详解】</w:t>
      </w:r>
    </w:p>
    <w:p w14:paraId="4AE73F3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尿液中不含有葡萄糖的原因是经过肾小球的滤过作用后，葡萄糖随血液由</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入球小动脉流入</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肾小球，通过</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肾小球的过滤作用进入</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肾小囊，然后随原尿由</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肾小囊流入</w:t>
      </w:r>
      <w:r w:rsidRPr="002C1138">
        <w:rPr>
          <w:rFonts w:ascii="宋体" w:eastAsia="宋体" w:hAnsi="宋体" w:cs="宋体" w:hint="eastAsia"/>
          <w:color w:val="000000"/>
          <w:szCs w:val="24"/>
        </w:rPr>
        <w:t>⑦</w:t>
      </w:r>
      <w:r w:rsidRPr="002C1138">
        <w:rPr>
          <w:rFonts w:ascii="Times New Roman" w:eastAsia="宋体" w:hAnsi="Times New Roman" w:cs="宋体"/>
          <w:color w:val="000000"/>
          <w:szCs w:val="24"/>
        </w:rPr>
        <w:t>肾小管，在</w:t>
      </w:r>
      <w:r w:rsidRPr="002C1138">
        <w:rPr>
          <w:rFonts w:ascii="宋体" w:eastAsia="宋体" w:hAnsi="宋体" w:cs="宋体" w:hint="eastAsia"/>
          <w:color w:val="000000"/>
          <w:szCs w:val="24"/>
        </w:rPr>
        <w:t>⑦</w:t>
      </w:r>
      <w:r w:rsidRPr="002C1138">
        <w:rPr>
          <w:rFonts w:ascii="Times New Roman" w:eastAsia="宋体" w:hAnsi="Times New Roman" w:cs="宋体"/>
          <w:color w:val="000000"/>
          <w:szCs w:val="24"/>
        </w:rPr>
        <w:t>肾小管处进行重吸收作用，回到毛细血管中的血液，因此葡萄糖暂时离开血液又回归血液的途径是：</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入球小动脉</w:t>
      </w:r>
      <w:r w:rsidRPr="002C1138">
        <w:rPr>
          <w:rFonts w:ascii="Times New Roman" w:eastAsia="宋体" w:hAnsi="Times New Roman" w:cs="宋体"/>
          <w:color w:val="000000"/>
          <w:szCs w:val="24"/>
        </w:rPr>
        <w:t>→</w:t>
      </w:r>
      <w:r w:rsidRPr="002C1138">
        <w:rPr>
          <w:rFonts w:ascii="宋体" w:eastAsia="宋体" w:hAnsi="宋体" w:cs="宋体" w:hint="eastAsia"/>
          <w:color w:val="000000"/>
          <w:szCs w:val="24"/>
        </w:rPr>
        <w:t>⑥</w:t>
      </w:r>
      <w:r w:rsidRPr="002C1138">
        <w:rPr>
          <w:rFonts w:ascii="Times New Roman" w:eastAsia="宋体" w:hAnsi="Times New Roman" w:cs="宋体"/>
          <w:color w:val="000000"/>
          <w:szCs w:val="24"/>
        </w:rPr>
        <w:t>肾小球</w:t>
      </w:r>
      <w:r w:rsidRPr="002C1138">
        <w:rPr>
          <w:rFonts w:ascii="Times New Roman" w:eastAsia="宋体" w:hAnsi="Times New Roman" w:cs="宋体"/>
          <w:color w:val="000000"/>
          <w:szCs w:val="24"/>
        </w:rPr>
        <w:t>→</w:t>
      </w:r>
      <w:r w:rsidRPr="002C1138">
        <w:rPr>
          <w:rFonts w:ascii="宋体" w:eastAsia="宋体" w:hAnsi="宋体" w:cs="宋体" w:hint="eastAsia"/>
          <w:color w:val="000000"/>
          <w:szCs w:val="24"/>
        </w:rPr>
        <w:t>⑤</w:t>
      </w:r>
      <w:r w:rsidRPr="002C1138">
        <w:rPr>
          <w:rFonts w:ascii="Times New Roman" w:eastAsia="宋体" w:hAnsi="Times New Roman" w:cs="宋体"/>
          <w:color w:val="000000"/>
          <w:szCs w:val="24"/>
        </w:rPr>
        <w:t>肾小囊</w:t>
      </w:r>
      <w:r w:rsidRPr="002C1138">
        <w:rPr>
          <w:rFonts w:ascii="Times New Roman" w:eastAsia="宋体" w:hAnsi="Times New Roman" w:cs="宋体"/>
          <w:color w:val="000000"/>
          <w:szCs w:val="24"/>
        </w:rPr>
        <w:t>→</w:t>
      </w:r>
      <w:r w:rsidRPr="002C1138">
        <w:rPr>
          <w:rFonts w:ascii="宋体" w:eastAsia="宋体" w:hAnsi="宋体" w:cs="宋体" w:hint="eastAsia"/>
          <w:color w:val="000000"/>
          <w:szCs w:val="24"/>
        </w:rPr>
        <w:t>⑦</w:t>
      </w:r>
      <w:r w:rsidRPr="002C1138">
        <w:rPr>
          <w:rFonts w:ascii="Times New Roman" w:eastAsia="宋体" w:hAnsi="Times New Roman" w:cs="宋体"/>
          <w:color w:val="000000"/>
          <w:szCs w:val="24"/>
        </w:rPr>
        <w:t>肾小管</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毛细血管。</w:t>
      </w:r>
    </w:p>
    <w:p w14:paraId="2471A52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32. </w:t>
      </w:r>
      <w:r w:rsidRPr="002C1138">
        <w:rPr>
          <w:rFonts w:ascii="宋体" w:eastAsia="宋体" w:hAnsi="宋体" w:cs="宋体"/>
          <w:color w:val="000000"/>
          <w:szCs w:val="24"/>
        </w:rPr>
        <w:t>著名的物理学家霍金患肌肉萎缩性侧索硬化症（俗称“渐冻症”），被禁锢在轮椅上长达</w:t>
      </w:r>
      <w:r w:rsidRPr="002C1138">
        <w:rPr>
          <w:rFonts w:ascii="Times New Roman" w:eastAsia="Times New Roman" w:hAnsi="Times New Roman" w:cs="Times New Roman"/>
          <w:color w:val="000000"/>
          <w:szCs w:val="24"/>
        </w:rPr>
        <w:t>50</w:t>
      </w:r>
      <w:r w:rsidRPr="002C1138">
        <w:rPr>
          <w:rFonts w:ascii="宋体" w:eastAsia="宋体" w:hAnsi="宋体" w:cs="宋体"/>
          <w:color w:val="000000"/>
          <w:szCs w:val="24"/>
        </w:rPr>
        <w:t>年之久。该病主要是一种运动神经元病变引起的，该病变的神经元负责支配效应器活动，使患者会出现肌无力、萎缩等症状，请回答下列问题：</w:t>
      </w:r>
    </w:p>
    <w:p w14:paraId="36D8D60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7DE29404" wp14:editId="785557BC">
            <wp:extent cx="2819400" cy="239077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17"/>
                    <a:stretch>
                      <a:fillRect/>
                    </a:stretch>
                  </pic:blipFill>
                  <pic:spPr>
                    <a:xfrm>
                      <a:off x="0" y="0"/>
                      <a:ext cx="2819400" cy="2390775"/>
                    </a:xfrm>
                    <a:prstGeom prst="rect">
                      <a:avLst/>
                    </a:prstGeom>
                  </pic:spPr>
                </pic:pic>
              </a:graphicData>
            </a:graphic>
          </wp:inline>
        </w:drawing>
      </w:r>
    </w:p>
    <w:p w14:paraId="3796B73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神经系统结构与功能的基本单位是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，它包括</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和</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两部分。</w:t>
      </w:r>
    </w:p>
    <w:p w14:paraId="2C004E9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如果医生叩击霍金膝盖下方的韧带时他有膝跳反射，那么完成该反射的结构基础是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，右图中的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表示传入神经，</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表示神经中枢。</w:t>
      </w:r>
    </w:p>
    <w:p w14:paraId="22D3CFD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霍金虽然几乎没有运动能力，但是调节心跳、呼吸、血压的基本生命活动正常，至少说明他脑部的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部分完好无损。</w:t>
      </w:r>
    </w:p>
    <w:p w14:paraId="32DA6FC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请写出一个健康人膝跳反射的神经传导路线：</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（用上图中的字母和箭头表示）。</w:t>
      </w:r>
    </w:p>
    <w:p w14:paraId="00FE45D7"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神经元（神经细胞）</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细胞体##突起</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突起##细胞体</w:t>
      </w:r>
      <w:r w:rsidRPr="002C1138">
        <w:rPr>
          <w:rFonts w:ascii="Times New Roman" w:eastAsia="宋体" w:hAnsi="Times New Roman" w:cs="宋体"/>
          <w:color w:val="000000"/>
          <w:szCs w:val="24"/>
        </w:rPr>
        <w:t xml:space="preserve">    </w:t>
      </w:r>
    </w:p>
    <w:p w14:paraId="35C9ECD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反射弧</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Times New Roman" w:eastAsia="Times New Roman" w:hAnsi="Times New Roman" w:cs="Times New Roman"/>
          <w:color w:val="000000"/>
          <w:szCs w:val="24"/>
        </w:rPr>
        <w:t>B</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 xml:space="preserve">. </w:t>
      </w:r>
      <w:r w:rsidRPr="002C1138">
        <w:rPr>
          <w:rFonts w:ascii="Times New Roman" w:eastAsia="Times New Roman" w:hAnsi="Times New Roman" w:cs="Times New Roman"/>
          <w:color w:val="000000"/>
          <w:szCs w:val="24"/>
        </w:rPr>
        <w:t>C</w:t>
      </w:r>
      <w:r w:rsidRPr="002C1138">
        <w:rPr>
          <w:rFonts w:ascii="Times New Roman" w:eastAsia="宋体" w:hAnsi="Times New Roman" w:cs="宋体"/>
          <w:color w:val="000000"/>
          <w:szCs w:val="24"/>
        </w:rPr>
        <w:t xml:space="preserve">    </w:t>
      </w:r>
    </w:p>
    <w:p w14:paraId="1E900CF6"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脑干</w:t>
      </w:r>
      <w:r w:rsidRPr="002C1138">
        <w:rPr>
          <w:rFonts w:ascii="Times New Roman" w:eastAsia="宋体" w:hAnsi="Times New Roman" w:cs="宋体"/>
          <w:color w:val="000000"/>
          <w:szCs w:val="24"/>
        </w:rPr>
        <w:t xml:space="preserve">    </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C</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D</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E</w:t>
      </w:r>
    </w:p>
    <w:p w14:paraId="174E0D4A"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2860942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【分析】图中：</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感受器、</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传入神经、</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神经中枢、</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传出神经、</w:t>
      </w:r>
      <w:r w:rsidRPr="002C1138">
        <w:rPr>
          <w:rFonts w:ascii="Times New Roman" w:eastAsia="宋体" w:hAnsi="Times New Roman" w:cs="宋体"/>
          <w:color w:val="000000"/>
          <w:szCs w:val="24"/>
        </w:rPr>
        <w:t>E</w:t>
      </w:r>
      <w:r w:rsidRPr="002C1138">
        <w:rPr>
          <w:rFonts w:ascii="Times New Roman" w:eastAsia="宋体" w:hAnsi="Times New Roman" w:cs="宋体"/>
          <w:color w:val="000000"/>
          <w:szCs w:val="24"/>
        </w:rPr>
        <w:t>效应器、</w:t>
      </w:r>
      <w:r w:rsidRPr="002C1138">
        <w:rPr>
          <w:rFonts w:ascii="Times New Roman" w:eastAsia="宋体" w:hAnsi="Times New Roman" w:cs="宋体"/>
          <w:color w:val="000000"/>
          <w:szCs w:val="24"/>
        </w:rPr>
        <w:t>F</w:t>
      </w:r>
      <w:r w:rsidRPr="002C1138">
        <w:rPr>
          <w:rFonts w:ascii="Times New Roman" w:eastAsia="宋体" w:hAnsi="Times New Roman" w:cs="宋体"/>
          <w:color w:val="000000"/>
          <w:szCs w:val="24"/>
        </w:rPr>
        <w:t>听觉中框、</w:t>
      </w:r>
      <w:r w:rsidRPr="002C1138">
        <w:rPr>
          <w:rFonts w:ascii="Times New Roman" w:eastAsia="宋体" w:hAnsi="Times New Roman" w:cs="宋体"/>
          <w:color w:val="000000"/>
          <w:szCs w:val="24"/>
        </w:rPr>
        <w:t>I</w:t>
      </w:r>
      <w:r w:rsidRPr="002C1138">
        <w:rPr>
          <w:rFonts w:ascii="Times New Roman" w:eastAsia="宋体" w:hAnsi="Times New Roman" w:cs="宋体"/>
          <w:color w:val="000000"/>
          <w:szCs w:val="24"/>
        </w:rPr>
        <w:t>小脑、</w:t>
      </w:r>
      <w:r w:rsidRPr="002C1138">
        <w:rPr>
          <w:rFonts w:ascii="Times New Roman" w:eastAsia="宋体" w:hAnsi="Times New Roman" w:cs="宋体"/>
          <w:color w:val="000000"/>
          <w:szCs w:val="24"/>
        </w:rPr>
        <w:t>J</w:t>
      </w:r>
      <w:r w:rsidRPr="002C1138">
        <w:rPr>
          <w:rFonts w:ascii="Times New Roman" w:eastAsia="宋体" w:hAnsi="Times New Roman" w:cs="宋体"/>
          <w:color w:val="000000"/>
          <w:szCs w:val="24"/>
        </w:rPr>
        <w:t>脑干、</w:t>
      </w:r>
      <w:r w:rsidRPr="002C1138">
        <w:rPr>
          <w:rFonts w:ascii="Times New Roman" w:eastAsia="宋体" w:hAnsi="Times New Roman" w:cs="宋体"/>
          <w:color w:val="000000"/>
          <w:szCs w:val="24"/>
        </w:rPr>
        <w:t>K</w:t>
      </w:r>
      <w:r w:rsidRPr="002C1138">
        <w:rPr>
          <w:rFonts w:ascii="Times New Roman" w:eastAsia="宋体" w:hAnsi="Times New Roman" w:cs="宋体"/>
          <w:color w:val="000000"/>
          <w:szCs w:val="24"/>
        </w:rPr>
        <w:t>上行中束、</w:t>
      </w:r>
      <w:r w:rsidRPr="002C1138">
        <w:rPr>
          <w:rFonts w:ascii="Times New Roman" w:eastAsia="宋体" w:hAnsi="Times New Roman" w:cs="宋体"/>
          <w:color w:val="000000"/>
          <w:szCs w:val="24"/>
        </w:rPr>
        <w:t>L</w:t>
      </w:r>
      <w:r w:rsidRPr="002C1138">
        <w:rPr>
          <w:rFonts w:ascii="Times New Roman" w:eastAsia="宋体" w:hAnsi="Times New Roman" w:cs="宋体"/>
          <w:color w:val="000000"/>
          <w:szCs w:val="24"/>
        </w:rPr>
        <w:t>下行中束、</w:t>
      </w:r>
      <w:r w:rsidRPr="002C1138">
        <w:rPr>
          <w:rFonts w:ascii="Times New Roman" w:eastAsia="宋体" w:hAnsi="Times New Roman" w:cs="宋体"/>
          <w:color w:val="000000"/>
          <w:szCs w:val="24"/>
        </w:rPr>
        <w:t>M</w:t>
      </w:r>
      <w:r w:rsidRPr="002C1138">
        <w:rPr>
          <w:rFonts w:ascii="Times New Roman" w:eastAsia="宋体" w:hAnsi="Times New Roman" w:cs="宋体"/>
          <w:color w:val="000000"/>
          <w:szCs w:val="24"/>
        </w:rPr>
        <w:t>躯体运动中枢、</w:t>
      </w:r>
      <w:r w:rsidRPr="002C1138">
        <w:rPr>
          <w:rFonts w:ascii="Times New Roman" w:eastAsia="宋体" w:hAnsi="Times New Roman" w:cs="宋体"/>
          <w:color w:val="000000"/>
          <w:szCs w:val="24"/>
        </w:rPr>
        <w:t>G</w:t>
      </w:r>
      <w:r w:rsidRPr="002C1138">
        <w:rPr>
          <w:rFonts w:ascii="Times New Roman" w:eastAsia="宋体" w:hAnsi="Times New Roman" w:cs="宋体"/>
          <w:color w:val="000000"/>
          <w:szCs w:val="24"/>
        </w:rPr>
        <w:t>躯体感觉中枢、</w:t>
      </w:r>
      <w:r w:rsidRPr="002C1138">
        <w:rPr>
          <w:rFonts w:ascii="Times New Roman" w:eastAsia="宋体" w:hAnsi="Times New Roman" w:cs="宋体"/>
          <w:color w:val="000000"/>
          <w:szCs w:val="24"/>
        </w:rPr>
        <w:t>H</w:t>
      </w:r>
      <w:r w:rsidRPr="002C1138">
        <w:rPr>
          <w:rFonts w:ascii="Times New Roman" w:eastAsia="宋体" w:hAnsi="Times New Roman" w:cs="宋体"/>
          <w:color w:val="000000"/>
          <w:szCs w:val="24"/>
        </w:rPr>
        <w:t>视觉中枢。</w:t>
      </w:r>
    </w:p>
    <w:p w14:paraId="1C201521"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详解】</w:t>
      </w:r>
    </w:p>
    <w:p w14:paraId="15D7439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神经元又叫神经细胞，是神经系统结构和功能的基本单位，包括细胞体和突起两部分。突起包括轴突和树突，长的突起外面套着一层鞘，组成神经纤维，神经纤维。神经纤维末端的细小分支叫做神经末梢。神经纤维集结成束，外面包有膜，构成一条神经。神经元的功能是神经元受到刺激后能产生兴奋，并能把兴奋传导到其它的神经元。</w:t>
      </w:r>
    </w:p>
    <w:p w14:paraId="7E49D9D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详解】</w:t>
      </w:r>
    </w:p>
    <w:p w14:paraId="7236037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神经调节的基本方式是反射，反射必须通过反射弧来完成，反射弧包括</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感受器、</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传入神经、</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神经中枢、</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传出神经和</w:t>
      </w:r>
      <w:r w:rsidRPr="002C1138">
        <w:rPr>
          <w:rFonts w:ascii="Times New Roman" w:eastAsia="宋体" w:hAnsi="Times New Roman" w:cs="宋体"/>
          <w:color w:val="000000"/>
          <w:szCs w:val="24"/>
        </w:rPr>
        <w:t>E</w:t>
      </w:r>
      <w:r w:rsidRPr="002C1138">
        <w:rPr>
          <w:rFonts w:ascii="Times New Roman" w:eastAsia="宋体" w:hAnsi="Times New Roman" w:cs="宋体"/>
          <w:color w:val="000000"/>
          <w:szCs w:val="24"/>
        </w:rPr>
        <w:t>效应器，缺少任何一个环节反射活动都不能完成。</w:t>
      </w:r>
    </w:p>
    <w:p w14:paraId="1D2FAC4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详解】</w:t>
      </w:r>
    </w:p>
    <w:p w14:paraId="48F19EC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脑干中有呼吸中枢，心血管运动中枢等，调节心跳、呼吸、血压等人体基本的生命活动，可见霍金的</w:t>
      </w:r>
      <w:r w:rsidRPr="002C1138">
        <w:rPr>
          <w:rFonts w:ascii="Times New Roman" w:eastAsia="宋体" w:hAnsi="Times New Roman" w:cs="宋体"/>
          <w:color w:val="000000"/>
          <w:szCs w:val="24"/>
        </w:rPr>
        <w:t>J</w:t>
      </w:r>
      <w:r w:rsidRPr="002C1138">
        <w:rPr>
          <w:rFonts w:ascii="Times New Roman" w:eastAsia="宋体" w:hAnsi="Times New Roman" w:cs="宋体"/>
          <w:color w:val="000000"/>
          <w:szCs w:val="24"/>
        </w:rPr>
        <w:t>脑干是完好的。</w:t>
      </w:r>
    </w:p>
    <w:p w14:paraId="7864F07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详解】</w:t>
      </w:r>
    </w:p>
    <w:p w14:paraId="536ACE1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在反射弧中，神经冲动的传导过程是：感受器接受刺激并产生神经冲动，然后神经冲动由传入神经传导神经中枢，神经中枢位于脊髓中央的灰质内（神经元细胞体集中的部位），能接受神经冲动，产生新的神经冲动（即做出指令），传出神经再将来自神经中枢的神经冲动传至效应器，最后由效应器接受神经冲动并做出相应的反应，所以健康人膝跳反射的神经传导路线：</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感受器</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传入神经</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神经中枢</w:t>
      </w:r>
      <w:r w:rsidRPr="002C1138">
        <w:rPr>
          <w:rFonts w:ascii="Times New Roman" w:eastAsia="宋体" w:hAnsi="Times New Roman" w:cs="宋体"/>
          <w:color w:val="000000"/>
          <w:szCs w:val="24"/>
        </w:rPr>
        <w:t>→D</w:t>
      </w:r>
      <w:r w:rsidRPr="002C1138">
        <w:rPr>
          <w:rFonts w:ascii="Times New Roman" w:eastAsia="宋体" w:hAnsi="Times New Roman" w:cs="宋体"/>
          <w:color w:val="000000"/>
          <w:szCs w:val="24"/>
        </w:rPr>
        <w:t>传出神经</w:t>
      </w:r>
      <w:r w:rsidRPr="002C1138">
        <w:rPr>
          <w:rFonts w:ascii="Times New Roman" w:eastAsia="宋体" w:hAnsi="Times New Roman" w:cs="宋体"/>
          <w:color w:val="000000"/>
          <w:szCs w:val="24"/>
        </w:rPr>
        <w:t>→E</w:t>
      </w:r>
      <w:r w:rsidRPr="002C1138">
        <w:rPr>
          <w:rFonts w:ascii="Times New Roman" w:eastAsia="宋体" w:hAnsi="Times New Roman" w:cs="宋体"/>
          <w:color w:val="000000"/>
          <w:szCs w:val="24"/>
        </w:rPr>
        <w:t>效应器。</w:t>
      </w:r>
    </w:p>
    <w:p w14:paraId="43712AB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33. </w:t>
      </w:r>
      <w:r w:rsidRPr="002C1138">
        <w:rPr>
          <w:rFonts w:ascii="宋体" w:eastAsia="宋体" w:hAnsi="宋体" w:cs="宋体"/>
          <w:color w:val="000000"/>
          <w:szCs w:val="24"/>
        </w:rPr>
        <w:t>下图</w:t>
      </w:r>
      <w:r w:rsidRPr="002C1138">
        <w:rPr>
          <w:rFonts w:ascii="Times New Roman" w:eastAsia="Times New Roman" w:hAnsi="Times New Roman" w:cs="Times New Roman"/>
          <w:color w:val="000000"/>
          <w:szCs w:val="24"/>
        </w:rPr>
        <w:t>A</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w:t>
      </w:r>
      <w:r w:rsidRPr="002C1138">
        <w:rPr>
          <w:rFonts w:ascii="Times New Roman" w:eastAsia="Times New Roman" w:hAnsi="Times New Roman" w:cs="Times New Roman"/>
          <w:color w:val="000000"/>
          <w:szCs w:val="24"/>
        </w:rPr>
        <w:t>C</w:t>
      </w:r>
      <w:r w:rsidRPr="002C1138">
        <w:rPr>
          <w:rFonts w:ascii="宋体" w:eastAsia="宋体" w:hAnsi="宋体" w:cs="宋体"/>
          <w:color w:val="000000"/>
          <w:szCs w:val="24"/>
        </w:rPr>
        <w:t>表示的是植物体内重要生理活动过程。请回答下列问题：</w:t>
      </w:r>
    </w:p>
    <w:p w14:paraId="67815B17"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noProof/>
          <w:color w:val="000000"/>
          <w:szCs w:val="24"/>
        </w:rPr>
        <w:drawing>
          <wp:inline distT="0" distB="0" distL="0" distR="0" wp14:anchorId="7D13B1EB" wp14:editId="779D707D">
            <wp:extent cx="2676525" cy="1762125"/>
            <wp:effectExtent l="0" t="0" r="0" b="0"/>
            <wp:docPr id="390716433" name="图片 3907164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16433" name="图片 390716433" descr="www.szzx100.com江南汇教育网"/>
                    <pic:cNvPicPr>
                      <a:picLocks noChangeAspect="1"/>
                    </pic:cNvPicPr>
                  </pic:nvPicPr>
                  <pic:blipFill>
                    <a:blip r:embed="rId18"/>
                    <a:stretch>
                      <a:fillRect/>
                    </a:stretch>
                  </pic:blipFill>
                  <pic:spPr>
                    <a:xfrm>
                      <a:off x="0" y="0"/>
                      <a:ext cx="2676525" cy="1762125"/>
                    </a:xfrm>
                    <a:prstGeom prst="rect">
                      <a:avLst/>
                    </a:prstGeom>
                  </pic:spPr>
                </pic:pic>
              </a:graphicData>
            </a:graphic>
          </wp:inline>
        </w:drawing>
      </w:r>
    </w:p>
    <w:p w14:paraId="689077A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图中表示绿色植物光合作用的字母是</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，此生理过程不但帮助植物合成有机物，储存能量，还对维持地球的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平衡具有重要作用。</w:t>
      </w:r>
    </w:p>
    <w:p w14:paraId="094BADB2"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植物种植过程要合理灌溉，根吸收的水分大部分通过图中</w:t>
      </w:r>
      <w:r w:rsidRPr="002C1138">
        <w:rPr>
          <w:rFonts w:ascii="Times New Roman" w:eastAsia="Times New Roman" w:hAnsi="Times New Roman" w:cs="Times New Roman"/>
          <w:color w:val="000000"/>
          <w:szCs w:val="24"/>
        </w:rPr>
        <w:t>B</w:t>
      </w:r>
      <w:r w:rsidRPr="002C1138">
        <w:rPr>
          <w:rFonts w:ascii="宋体" w:eastAsia="宋体" w:hAnsi="宋体" w:cs="宋体"/>
          <w:color w:val="000000"/>
          <w:szCs w:val="24"/>
        </w:rPr>
        <w:t>绿色植物的</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作用散失，促进植物体内的物质运输。</w:t>
      </w:r>
    </w:p>
    <w:p w14:paraId="37533F9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我国提出“二氧化碳排放量力争于</w:t>
      </w:r>
      <w:r w:rsidRPr="002C1138">
        <w:rPr>
          <w:rFonts w:ascii="Times New Roman" w:eastAsia="Times New Roman" w:hAnsi="Times New Roman" w:cs="Times New Roman"/>
          <w:color w:val="000000"/>
          <w:szCs w:val="24"/>
        </w:rPr>
        <w:t>2030</w:t>
      </w:r>
      <w:r w:rsidRPr="002C1138">
        <w:rPr>
          <w:rFonts w:ascii="宋体" w:eastAsia="宋体" w:hAnsi="宋体" w:cs="宋体"/>
          <w:color w:val="000000"/>
          <w:szCs w:val="24"/>
        </w:rPr>
        <w:t>年前达到峰值，努力争取</w:t>
      </w:r>
      <w:r w:rsidRPr="002C1138">
        <w:rPr>
          <w:rFonts w:ascii="Times New Roman" w:eastAsia="Times New Roman" w:hAnsi="Times New Roman" w:cs="Times New Roman"/>
          <w:color w:val="000000"/>
          <w:szCs w:val="24"/>
        </w:rPr>
        <w:t>2060</w:t>
      </w:r>
      <w:r w:rsidRPr="002C1138">
        <w:rPr>
          <w:rFonts w:ascii="宋体" w:eastAsia="宋体" w:hAnsi="宋体" w:cs="宋体"/>
          <w:color w:val="000000"/>
          <w:szCs w:val="24"/>
        </w:rPr>
        <w:t>年前实现碳中和”等庄严的目标承诺，展现了贯彻新发展理念、建设清洁美丽世界的决心。为早日实现碳中和，你在护绿、低碳生活方面能做些什么？</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p>
    <w:p w14:paraId="0FBB20A2"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Times New Roman" w:eastAsia="Times New Roman" w:hAnsi="Times New Roman" w:cs="Times New Roman"/>
          <w:color w:val="000000"/>
          <w:szCs w:val="24"/>
        </w:rPr>
        <w:t>C</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碳</w:t>
      </w:r>
      <w:r w:rsidRPr="002C1138">
        <w:rPr>
          <w:rFonts w:ascii="Times New Roman" w:eastAsia="Times New Roman" w:hAnsi="Times New Roman" w:cs="Times New Roman"/>
          <w:color w:val="000000"/>
          <w:szCs w:val="24"/>
        </w:rPr>
        <w:t>——</w:t>
      </w:r>
      <w:r w:rsidRPr="002C1138">
        <w:rPr>
          <w:rFonts w:ascii="宋体" w:eastAsia="宋体" w:hAnsi="宋体" w:cs="宋体"/>
          <w:color w:val="000000"/>
          <w:szCs w:val="24"/>
        </w:rPr>
        <w:t>氧</w:t>
      </w:r>
      <w:r w:rsidRPr="002C1138">
        <w:rPr>
          <w:rFonts w:ascii="Times New Roman" w:eastAsia="宋体" w:hAnsi="Times New Roman" w:cs="宋体"/>
          <w:color w:val="000000"/>
          <w:szCs w:val="24"/>
        </w:rPr>
        <w:t xml:space="preserve">    </w:t>
      </w:r>
    </w:p>
    <w:p w14:paraId="18DF90BD"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蒸腾</w:t>
      </w:r>
      <w:r w:rsidRPr="002C1138">
        <w:rPr>
          <w:rFonts w:ascii="Times New Roman" w:eastAsia="宋体" w:hAnsi="Times New Roman" w:cs="宋体"/>
          <w:color w:val="000000"/>
          <w:szCs w:val="24"/>
        </w:rPr>
        <w:t xml:space="preserve">    </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植树、乘公交车或骑车、步行等（答案合理即可）</w:t>
      </w:r>
    </w:p>
    <w:p w14:paraId="53C06ABE"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17CBCAD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【分析】植物体呼吸作用吸收氧气，放出二氧化碳；光合作用是吸收二氧化碳放出氧气；蒸腾作用是水分以水蒸气的形式从植物体内散发到体外的过程；因而</w:t>
      </w:r>
      <w:r w:rsidRPr="002C1138">
        <w:rPr>
          <w:rFonts w:ascii="Times New Roman" w:eastAsia="宋体" w:hAnsi="Times New Roman" w:cs="宋体"/>
          <w:color w:val="000000"/>
          <w:szCs w:val="24"/>
        </w:rPr>
        <w:t>A</w:t>
      </w:r>
      <w:r w:rsidRPr="002C1138">
        <w:rPr>
          <w:rFonts w:ascii="Times New Roman" w:eastAsia="宋体" w:hAnsi="Times New Roman" w:cs="宋体"/>
          <w:color w:val="000000"/>
          <w:szCs w:val="24"/>
        </w:rPr>
        <w:t>表示呼吸作用，</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表示蒸腾作用，</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表示光合作用。</w:t>
      </w:r>
    </w:p>
    <w:p w14:paraId="0030C54A"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详解】</w:t>
      </w:r>
    </w:p>
    <w:p w14:paraId="6A0D6A0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由分析可知，</w:t>
      </w:r>
      <w:r w:rsidRPr="002C1138">
        <w:rPr>
          <w:rFonts w:ascii="Times New Roman" w:eastAsia="宋体" w:hAnsi="Times New Roman" w:cs="宋体"/>
          <w:color w:val="000000"/>
          <w:szCs w:val="24"/>
        </w:rPr>
        <w:t>C</w:t>
      </w:r>
      <w:r w:rsidRPr="002C1138">
        <w:rPr>
          <w:rFonts w:ascii="Times New Roman" w:eastAsia="宋体" w:hAnsi="Times New Roman" w:cs="宋体"/>
          <w:color w:val="000000"/>
          <w:szCs w:val="24"/>
        </w:rPr>
        <w:t>表示光合作用，植物的光合作用是在叶绿体里利用光能把二氧化碳和水合成有机物，释放氧气，同时把光能转变成化学能储存在合成的有机物中的过程；绿色植物在光合作用中制造的氧大多以气体形式排到大气中，同时还通过光合作用不断消耗大气中的二氧化碳，维持了生物圈中的二氧化碳和氧气的相对平衡，即碳</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氧平衡。</w:t>
      </w:r>
    </w:p>
    <w:p w14:paraId="1FAA10C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详解】</w:t>
      </w:r>
    </w:p>
    <w:p w14:paraId="5A515510"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由分析可知，</w:t>
      </w:r>
      <w:r w:rsidRPr="002C1138">
        <w:rPr>
          <w:rFonts w:ascii="Times New Roman" w:eastAsia="宋体" w:hAnsi="Times New Roman" w:cs="宋体"/>
          <w:color w:val="000000"/>
          <w:szCs w:val="24"/>
        </w:rPr>
        <w:t>B</w:t>
      </w:r>
      <w:r w:rsidRPr="002C1138">
        <w:rPr>
          <w:rFonts w:ascii="Times New Roman" w:eastAsia="宋体" w:hAnsi="Times New Roman" w:cs="宋体"/>
          <w:color w:val="000000"/>
          <w:szCs w:val="24"/>
        </w:rPr>
        <w:t>表示蒸腾作用，蒸腾作用是水分从活的植物体表面以水蒸气状态散失到大气中的过程；蒸腾作用不仅可以拉动水分与无机盐在植物体内的运输，还能降低叶片表面的温度，避免植物因气温过高而被灼伤和增加大气湿度，提高降雨量。</w:t>
      </w:r>
    </w:p>
    <w:p w14:paraId="7D39334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详解】</w:t>
      </w:r>
    </w:p>
    <w:p w14:paraId="1672382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为早日实现碳中和，在护绿、低碳生活方面能做：节约使用纸制用品，减少使用一次性木筷；选择公共交通出行，可以减少石油等高碳能源消耗；离开时随手关电器；多植树造林等。</w:t>
      </w:r>
    </w:p>
    <w:p w14:paraId="36E079D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 xml:space="preserve">34. </w:t>
      </w:r>
      <w:r w:rsidRPr="002C1138">
        <w:rPr>
          <w:rFonts w:ascii="宋体" w:eastAsia="宋体" w:hAnsi="宋体" w:cs="宋体"/>
          <w:color w:val="000000"/>
          <w:szCs w:val="24"/>
        </w:rPr>
        <w:t>果蝇是昆虫纲双翅目的昆虫，常常在腐烂的水果中生长和繁殖。甲图示意果蝇的发育过程，乙图示意果蝇体细胞内染色体组成。请回答下列问题：</w:t>
      </w:r>
    </w:p>
    <w:p w14:paraId="5CAF3938"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宋体" w:eastAsia="宋体" w:hAnsi="宋体" w:cs="宋体"/>
          <w:noProof/>
          <w:color w:val="000000"/>
          <w:szCs w:val="24"/>
        </w:rPr>
        <w:drawing>
          <wp:inline distT="0" distB="0" distL="0" distR="0" wp14:anchorId="6DF16FCE" wp14:editId="625B308A">
            <wp:extent cx="4838700" cy="295275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19"/>
                    <a:stretch>
                      <a:fillRect/>
                    </a:stretch>
                  </pic:blipFill>
                  <pic:spPr>
                    <a:xfrm>
                      <a:off x="0" y="0"/>
                      <a:ext cx="4838700" cy="2952750"/>
                    </a:xfrm>
                    <a:prstGeom prst="rect">
                      <a:avLst/>
                    </a:prstGeom>
                  </pic:spPr>
                </pic:pic>
              </a:graphicData>
            </a:graphic>
          </wp:inline>
        </w:drawing>
      </w:r>
      <w:r w:rsidRPr="002C1138">
        <w:rPr>
          <w:rFonts w:ascii="宋体" w:eastAsia="宋体" w:hAnsi="宋体" w:cs="宋体"/>
          <w:color w:val="000000"/>
          <w:szCs w:val="24"/>
        </w:rPr>
        <w:br/>
      </w:r>
    </w:p>
    <w:p w14:paraId="49330CC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由图可知，果蝇的发育方式为</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。蝗虫的发育方式与果蝇不同，主要经历了受精卵、</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等三个时期。</w:t>
      </w:r>
    </w:p>
    <w:p w14:paraId="467F3784"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果蝇的性别决定方式与人类相同，则此果蝇的性别为</w:t>
      </w:r>
      <w:r w:rsidRPr="002C1138">
        <w:rPr>
          <w:rFonts w:ascii="Times New Roman" w:eastAsia="宋体" w:hAnsi="Times New Roman" w:cs="宋体"/>
          <w:color w:val="000000"/>
          <w:szCs w:val="24"/>
        </w:rPr>
        <w:t>__________</w:t>
      </w:r>
      <w:r w:rsidRPr="002C1138">
        <w:rPr>
          <w:rFonts w:ascii="宋体" w:eastAsia="宋体" w:hAnsi="宋体" w:cs="宋体"/>
          <w:color w:val="000000"/>
          <w:szCs w:val="24"/>
        </w:rPr>
        <w:t>，第Ⅱ、Ⅲ、Ⅳ对染色体为</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（填“常染色体”或“性染色体”）。</w:t>
      </w:r>
      <w:r w:rsidRPr="002C1138">
        <w:rPr>
          <w:rFonts w:ascii="Times New Roman" w:eastAsia="Times New Roman" w:hAnsi="Times New Roman" w:cs="Times New Roman"/>
          <w:color w:val="000000"/>
          <w:szCs w:val="24"/>
        </w:rPr>
        <w:t xml:space="preserve"> </w:t>
      </w:r>
    </w:p>
    <w:p w14:paraId="1981A663"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lastRenderedPageBreak/>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研究人员发现长期饲养在黑暗环境中的果蝇，促进解毒的基因会出现变异，这种变异属于</w:t>
      </w:r>
      <w:r w:rsidRPr="002C1138">
        <w:rPr>
          <w:rFonts w:ascii="Times New Roman" w:eastAsia="宋体" w:hAnsi="Times New Roman" w:cs="宋体"/>
          <w:color w:val="000000"/>
          <w:szCs w:val="24"/>
        </w:rPr>
        <w:t>___________</w:t>
      </w:r>
      <w:r w:rsidRPr="002C1138">
        <w:rPr>
          <w:rFonts w:ascii="宋体" w:eastAsia="宋体" w:hAnsi="宋体" w:cs="宋体"/>
          <w:color w:val="000000"/>
          <w:szCs w:val="24"/>
        </w:rPr>
        <w:t>。（“遗传的变异”或“不遗传的变异”）</w:t>
      </w:r>
      <w:r w:rsidRPr="002C1138">
        <w:rPr>
          <w:rFonts w:ascii="Times New Roman" w:eastAsia="Times New Roman" w:hAnsi="Times New Roman" w:cs="Times New Roman"/>
          <w:color w:val="000000"/>
          <w:szCs w:val="24"/>
        </w:rPr>
        <w:t xml:space="preserve"> </w:t>
      </w:r>
    </w:p>
    <w:p w14:paraId="1DD8D8D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生物的性状主要由</w:t>
      </w:r>
      <w:r w:rsidRPr="002C1138">
        <w:rPr>
          <w:rFonts w:ascii="Times New Roman" w:eastAsia="宋体" w:hAnsi="Times New Roman" w:cs="宋体"/>
          <w:color w:val="000000"/>
          <w:szCs w:val="24"/>
        </w:rPr>
        <w:t>____________</w:t>
      </w:r>
      <w:r w:rsidRPr="002C1138">
        <w:rPr>
          <w:rFonts w:ascii="宋体" w:eastAsia="宋体" w:hAnsi="宋体" w:cs="宋体"/>
          <w:color w:val="000000"/>
          <w:szCs w:val="24"/>
        </w:rPr>
        <w:t>控制。</w:t>
      </w:r>
    </w:p>
    <w:p w14:paraId="23047944"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【答案】</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完全变态发育</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若虫</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③</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成虫</w:t>
      </w:r>
      <w:r w:rsidRPr="002C1138">
        <w:rPr>
          <w:rFonts w:ascii="Times New Roman" w:eastAsia="宋体" w:hAnsi="Times New Roman" w:cs="宋体"/>
          <w:color w:val="000000"/>
          <w:szCs w:val="24"/>
        </w:rPr>
        <w:t xml:space="preserve">    </w:t>
      </w:r>
    </w:p>
    <w:p w14:paraId="7DACFD84"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①</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雄性</w:t>
      </w:r>
      <w:r w:rsidRPr="002C1138">
        <w:rPr>
          <w:rFonts w:ascii="Times New Roman" w:eastAsia="宋体" w:hAnsi="Times New Roman" w:cs="宋体"/>
          <w:color w:val="000000"/>
          <w:szCs w:val="24"/>
        </w:rPr>
        <w:t xml:space="preserve">    </w:t>
      </w:r>
      <w:r w:rsidRPr="002C1138">
        <w:rPr>
          <w:rFonts w:ascii="宋体" w:eastAsia="宋体" w:hAnsi="宋体" w:cs="宋体" w:hint="eastAsia"/>
          <w:color w:val="000000"/>
          <w:szCs w:val="24"/>
        </w:rPr>
        <w:t>②</w:t>
      </w:r>
      <w:r w:rsidRPr="002C1138">
        <w:rPr>
          <w:rFonts w:ascii="Times New Roman" w:eastAsia="宋体" w:hAnsi="Times New Roman" w:cs="宋体"/>
          <w:color w:val="000000"/>
          <w:szCs w:val="24"/>
        </w:rPr>
        <w:t xml:space="preserve">. </w:t>
      </w:r>
      <w:r w:rsidRPr="002C1138">
        <w:rPr>
          <w:rFonts w:ascii="宋体" w:eastAsia="宋体" w:hAnsi="宋体" w:cs="宋体"/>
          <w:color w:val="000000"/>
          <w:szCs w:val="24"/>
        </w:rPr>
        <w:t>常染色体</w:t>
      </w:r>
      <w:r w:rsidRPr="002C1138">
        <w:rPr>
          <w:rFonts w:ascii="Times New Roman" w:eastAsia="宋体" w:hAnsi="Times New Roman" w:cs="宋体"/>
          <w:color w:val="000000"/>
          <w:szCs w:val="24"/>
        </w:rPr>
        <w:t xml:space="preserve">    </w:t>
      </w:r>
    </w:p>
    <w:p w14:paraId="7086ACA8"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w:t>
      </w:r>
      <w:r w:rsidRPr="002C1138">
        <w:rPr>
          <w:rFonts w:ascii="宋体" w:eastAsia="宋体" w:hAnsi="宋体" w:cs="宋体"/>
          <w:color w:val="000000"/>
          <w:szCs w:val="24"/>
        </w:rPr>
        <w:t>遗传的变异</w:t>
      </w:r>
      <w:r w:rsidRPr="002C1138">
        <w:rPr>
          <w:rFonts w:ascii="Times New Roman" w:eastAsia="宋体" w:hAnsi="Times New Roman" w:cs="宋体"/>
          <w:color w:val="000000"/>
          <w:szCs w:val="24"/>
        </w:rPr>
        <w:t xml:space="preserve">    </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w:t>
      </w:r>
      <w:r w:rsidRPr="002C1138">
        <w:rPr>
          <w:rFonts w:ascii="宋体" w:eastAsia="宋体" w:hAnsi="宋体" w:cs="宋体"/>
          <w:color w:val="000000"/>
          <w:szCs w:val="24"/>
        </w:rPr>
        <w:t>基因</w:t>
      </w:r>
    </w:p>
    <w:p w14:paraId="799AA509" w14:textId="77777777" w:rsidR="002C1138" w:rsidRPr="002C1138" w:rsidRDefault="002C1138" w:rsidP="002C1138">
      <w:pPr>
        <w:spacing w:line="360" w:lineRule="auto"/>
        <w:textAlignment w:val="center"/>
        <w:rPr>
          <w:rFonts w:ascii="Times New Roman" w:eastAsia="宋体" w:hAnsi="Times New Roman" w:cs="宋体"/>
          <w:color w:val="000000"/>
          <w:szCs w:val="24"/>
        </w:rPr>
      </w:pPr>
      <w:r w:rsidRPr="002C1138">
        <w:rPr>
          <w:rFonts w:ascii="Times New Roman" w:eastAsia="宋体" w:hAnsi="Times New Roman" w:cs="宋体"/>
          <w:color w:val="2E75B6"/>
          <w:szCs w:val="24"/>
        </w:rPr>
        <w:t>【解析】</w:t>
      </w:r>
    </w:p>
    <w:p w14:paraId="3CBA3BC9"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【分析】（</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w:t>
      </w:r>
      <w:r w:rsidRPr="002C1138">
        <w:rPr>
          <w:rFonts w:ascii="宋体" w:eastAsia="宋体" w:hAnsi="宋体" w:cs="宋体"/>
          <w:color w:val="000000"/>
          <w:szCs w:val="24"/>
        </w:rPr>
        <w:t>家蚕的生殖和发育：经过“卵→幼虫→蛹→成虫”四个时期，这样的变态发育称为完全变态发育，蜜蜂、菜粉蝶、蝇、蚊、蚂蚁等的发育同家蚕。</w:t>
      </w:r>
    </w:p>
    <w:p w14:paraId="4F946F0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w:t>
      </w:r>
      <w:r w:rsidRPr="002C1138">
        <w:rPr>
          <w:rFonts w:ascii="宋体" w:eastAsia="宋体" w:hAnsi="宋体" w:cs="宋体"/>
          <w:color w:val="000000"/>
          <w:szCs w:val="24"/>
        </w:rPr>
        <w:t>蝗虫的生殖和发育：经过“卵→若虫→成虫”三个时期，这样的变态发育称为不完全变态发育，蟋蟀、蝼蛄、螳螂、蜻蜓、蝉等的发育同蝗虫。</w:t>
      </w:r>
    </w:p>
    <w:p w14:paraId="0C75282F"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1</w:t>
      </w:r>
      <w:r w:rsidRPr="002C1138">
        <w:rPr>
          <w:rFonts w:ascii="Times New Roman" w:eastAsia="宋体" w:hAnsi="Times New Roman" w:cs="宋体"/>
          <w:color w:val="000000"/>
          <w:szCs w:val="24"/>
        </w:rPr>
        <w:t>详解】</w:t>
      </w:r>
    </w:p>
    <w:p w14:paraId="05933A1E"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结合分析可知，题图所示果蝇的发育方式</w:t>
      </w:r>
      <w:r w:rsidRPr="002C1138">
        <w:rPr>
          <w:rFonts w:ascii="宋体" w:eastAsia="宋体" w:hAnsi="宋体" w:cs="宋体"/>
          <w:color w:val="000000"/>
          <w:szCs w:val="24"/>
        </w:rPr>
        <w:t>经过“卵→幼虫→蛹→成虫”四个时</w:t>
      </w:r>
      <w:r w:rsidRPr="002C1138">
        <w:rPr>
          <w:rFonts w:ascii="Times New Roman" w:eastAsia="宋体" w:hAnsi="Times New Roman" w:cs="宋体"/>
          <w:color w:val="000000"/>
          <w:szCs w:val="24"/>
        </w:rPr>
        <w:t>期，为完全变态发育。蝗虫的发育方式经过</w:t>
      </w:r>
      <w:r w:rsidRPr="002C1138">
        <w:rPr>
          <w:rFonts w:ascii="宋体" w:eastAsia="宋体" w:hAnsi="宋体" w:cs="宋体"/>
          <w:color w:val="000000"/>
          <w:szCs w:val="24"/>
        </w:rPr>
        <w:t>“卵→若虫→成虫”三个时期</w:t>
      </w:r>
      <w:r w:rsidRPr="002C1138">
        <w:rPr>
          <w:rFonts w:ascii="Times New Roman" w:eastAsia="宋体" w:hAnsi="Times New Roman" w:cs="宋体"/>
          <w:color w:val="000000"/>
          <w:szCs w:val="24"/>
        </w:rPr>
        <w:t>，与果蝇不同。</w:t>
      </w:r>
    </w:p>
    <w:p w14:paraId="7C29365C"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2</w:t>
      </w:r>
      <w:r w:rsidRPr="002C1138">
        <w:rPr>
          <w:rFonts w:ascii="Times New Roman" w:eastAsia="宋体" w:hAnsi="Times New Roman" w:cs="宋体"/>
          <w:color w:val="000000"/>
          <w:szCs w:val="24"/>
        </w:rPr>
        <w:t>详解】</w:t>
      </w:r>
    </w:p>
    <w:p w14:paraId="541760BB"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果蝇体细胞内有</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对染色体，性别决定方式与人类相同。图乙中，第</w:t>
      </w:r>
      <w:r w:rsidRPr="002C1138">
        <w:rPr>
          <w:rFonts w:ascii="Times New Roman" w:eastAsia="宋体" w:hAnsi="Times New Roman" w:cs="宋体"/>
          <w:color w:val="000000"/>
          <w:szCs w:val="24"/>
        </w:rPr>
        <w:t>Ⅰ</w:t>
      </w:r>
      <w:r w:rsidRPr="002C1138">
        <w:rPr>
          <w:rFonts w:ascii="Times New Roman" w:eastAsia="宋体" w:hAnsi="Times New Roman" w:cs="宋体"/>
          <w:color w:val="000000"/>
          <w:szCs w:val="24"/>
        </w:rPr>
        <w:t>对性染色体大小不同，是</w:t>
      </w:r>
      <w:r w:rsidRPr="002C1138">
        <w:rPr>
          <w:rFonts w:ascii="Times New Roman" w:eastAsia="宋体" w:hAnsi="Times New Roman" w:cs="宋体"/>
          <w:color w:val="000000"/>
          <w:szCs w:val="24"/>
        </w:rPr>
        <w:t>XY</w:t>
      </w:r>
      <w:r w:rsidRPr="002C1138">
        <w:rPr>
          <w:rFonts w:ascii="Times New Roman" w:eastAsia="宋体" w:hAnsi="Times New Roman" w:cs="宋体"/>
          <w:color w:val="000000"/>
          <w:szCs w:val="24"/>
        </w:rPr>
        <w:t>染色体，代表雄果蝇，第</w:t>
      </w:r>
      <w:r w:rsidRPr="002C1138">
        <w:rPr>
          <w:rFonts w:ascii="Times New Roman" w:eastAsia="宋体" w:hAnsi="Times New Roman" w:cs="宋体"/>
          <w:color w:val="000000"/>
          <w:szCs w:val="24"/>
        </w:rPr>
        <w:t>Ⅱ</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Ⅲ</w:t>
      </w:r>
      <w:r w:rsidRPr="002C1138">
        <w:rPr>
          <w:rFonts w:ascii="Times New Roman" w:eastAsia="宋体" w:hAnsi="Times New Roman" w:cs="宋体"/>
          <w:color w:val="000000"/>
          <w:szCs w:val="24"/>
        </w:rPr>
        <w:t>、</w:t>
      </w:r>
      <w:r w:rsidRPr="002C1138">
        <w:rPr>
          <w:rFonts w:ascii="Times New Roman" w:eastAsia="宋体" w:hAnsi="Times New Roman" w:cs="宋体"/>
          <w:color w:val="000000"/>
          <w:szCs w:val="24"/>
        </w:rPr>
        <w:t>Ⅳ</w:t>
      </w:r>
      <w:r w:rsidRPr="002C1138">
        <w:rPr>
          <w:rFonts w:ascii="Times New Roman" w:eastAsia="宋体" w:hAnsi="Times New Roman" w:cs="宋体"/>
          <w:color w:val="000000"/>
          <w:szCs w:val="24"/>
        </w:rPr>
        <w:t>对染色体为常染色体。</w:t>
      </w:r>
    </w:p>
    <w:p w14:paraId="1FE6C2C6"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3</w:t>
      </w:r>
      <w:r w:rsidRPr="002C1138">
        <w:rPr>
          <w:rFonts w:ascii="Times New Roman" w:eastAsia="宋体" w:hAnsi="Times New Roman" w:cs="宋体"/>
          <w:color w:val="000000"/>
          <w:szCs w:val="24"/>
        </w:rPr>
        <w:t>详解】</w:t>
      </w:r>
    </w:p>
    <w:p w14:paraId="72CADB6D"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生物的变异是由于遗传物质发生改变（遗传物质的改变有基因重组、基因突变、染色体变异等）引起的，这种变异能遗传给下一代，称为可遗传的变异。生物的变异是由于环境条件引起的，遗传物质没有发生改变，这种变异一般不能遗传给下一代，称为不可遗传的变异。所以，研究人员发现长期饲养在黑暗环境中的果蝇，促进解毒的基因会出现变异，这种变异是遗传物质发生改变的变异，属于遗传的变异。</w:t>
      </w:r>
    </w:p>
    <w:p w14:paraId="6B50D8F5" w14:textId="77777777" w:rsidR="002C1138" w:rsidRPr="002C1138" w:rsidRDefault="002C1138" w:rsidP="002C1138">
      <w:pPr>
        <w:spacing w:line="360" w:lineRule="auto"/>
        <w:jc w:val="left"/>
        <w:textAlignment w:val="center"/>
        <w:rPr>
          <w:rFonts w:ascii="Times New Roman" w:eastAsia="宋体" w:hAnsi="Times New Roman" w:cs="宋体"/>
          <w:color w:val="000000"/>
          <w:szCs w:val="24"/>
        </w:rPr>
      </w:pPr>
      <w:r w:rsidRPr="002C1138">
        <w:rPr>
          <w:rFonts w:ascii="Times New Roman" w:eastAsia="宋体" w:hAnsi="Times New Roman" w:cs="宋体"/>
          <w:color w:val="000000"/>
          <w:szCs w:val="24"/>
        </w:rPr>
        <w:t>【小问</w:t>
      </w:r>
      <w:r w:rsidRPr="002C1138">
        <w:rPr>
          <w:rFonts w:ascii="Times New Roman" w:eastAsia="宋体" w:hAnsi="Times New Roman" w:cs="宋体"/>
          <w:color w:val="000000"/>
          <w:szCs w:val="24"/>
        </w:rPr>
        <w:t>4</w:t>
      </w:r>
      <w:r w:rsidRPr="002C1138">
        <w:rPr>
          <w:rFonts w:ascii="Times New Roman" w:eastAsia="宋体" w:hAnsi="Times New Roman" w:cs="宋体"/>
          <w:color w:val="000000"/>
          <w:szCs w:val="24"/>
        </w:rPr>
        <w:t>详解】</w:t>
      </w:r>
    </w:p>
    <w:p w14:paraId="31016BD8" w14:textId="2C7C157B" w:rsidR="002C1138" w:rsidRPr="002C1138" w:rsidRDefault="002C1138" w:rsidP="002C1138">
      <w:pPr>
        <w:spacing w:line="360" w:lineRule="auto"/>
        <w:jc w:val="left"/>
        <w:textAlignment w:val="center"/>
        <w:rPr>
          <w:rFonts w:ascii="Times New Roman" w:eastAsia="宋体" w:hAnsi="Times New Roman" w:cs="宋体"/>
          <w:szCs w:val="24"/>
        </w:rPr>
      </w:pPr>
      <w:r w:rsidRPr="002C1138">
        <w:rPr>
          <w:rFonts w:ascii="Times New Roman" w:eastAsia="宋体" w:hAnsi="Times New Roman" w:cs="宋体"/>
          <w:color w:val="000000"/>
          <w:szCs w:val="24"/>
        </w:rPr>
        <w:t>基因是有遗传效应的</w:t>
      </w:r>
      <w:r w:rsidRPr="002C1138">
        <w:rPr>
          <w:rFonts w:ascii="Times New Roman" w:eastAsia="宋体" w:hAnsi="Times New Roman" w:cs="宋体"/>
          <w:color w:val="000000"/>
          <w:szCs w:val="24"/>
        </w:rPr>
        <w:t>DNA</w:t>
      </w:r>
      <w:r w:rsidRPr="002C1138">
        <w:rPr>
          <w:rFonts w:ascii="Times New Roman" w:eastAsia="宋体" w:hAnsi="Times New Roman" w:cs="宋体"/>
          <w:color w:val="000000"/>
          <w:szCs w:val="24"/>
        </w:rPr>
        <w:t>或</w:t>
      </w:r>
      <w:r w:rsidRPr="002C1138">
        <w:rPr>
          <w:rFonts w:ascii="Times New Roman" w:eastAsia="宋体" w:hAnsi="Times New Roman" w:cs="宋体"/>
          <w:color w:val="000000"/>
          <w:szCs w:val="24"/>
        </w:rPr>
        <w:t>RNA</w:t>
      </w:r>
      <w:r w:rsidRPr="002C1138">
        <w:rPr>
          <w:rFonts w:ascii="Times New Roman" w:eastAsia="宋体" w:hAnsi="Times New Roman" w:cs="宋体"/>
          <w:color w:val="000000"/>
          <w:szCs w:val="24"/>
        </w:rPr>
        <w:t>片段，是控制生物性状的遗传物质的功能单位和结构单位。所以，生物的性状主要由基因控制。</w:t>
      </w:r>
    </w:p>
    <w:p w14:paraId="522442E0" w14:textId="77777777" w:rsidR="002B1BC9" w:rsidRPr="002C1138" w:rsidRDefault="002B1BC9"/>
    <w:sectPr w:rsidR="002B1BC9" w:rsidRPr="002C1138" w:rsidSect="002C1138">
      <w:headerReference w:type="even" r:id="rId27"/>
      <w:headerReference w:type="default" r:id="rId28"/>
      <w:footerReference w:type="even" r:id="rId29"/>
      <w:footerReference w:type="default" r:id="rId30"/>
      <w:headerReference w:type="first" r:id="rId31"/>
      <w:footerReference w:type="first" r:id="rId32"/>
      <w:pgSz w:w="11906" w:h="16838"/>
      <w:pgMar w:top="907" w:right="1077" w:bottom="1440"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FABCD" w14:textId="77777777" w:rsidR="004151FC" w:rsidRDefault="002C2A48">
    <w:pPr>
      <w:tabs>
        <w:tab w:val="center" w:pos="4153"/>
        <w:tab w:val="right" w:pos="8306"/>
      </w:tabs>
      <w:snapToGrid w:val="0"/>
      <w:jc w:val="left"/>
      <w:rPr>
        <w:rFonts w:cs="Times New Roman"/>
        <w:kern w:val="0"/>
        <w:sz w:val="2"/>
        <w:szCs w:val="2"/>
      </w:rPr>
    </w:pPr>
    <w:r>
      <w:rPr>
        <w:rFonts w:cs="宋体"/>
        <w:color w:val="FFFFFF"/>
        <w:sz w:val="2"/>
        <w:szCs w:val="2"/>
      </w:rPr>
      <w:pict w14:anchorId="0AE0F0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C4B0B" w14:textId="77777777" w:rsidR="002C1138" w:rsidRDefault="002C1138">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565AF" w14:textId="77777777" w:rsidR="002C1138" w:rsidRDefault="002C1138">
    <w:pPr>
      <w:tabs>
        <w:tab w:val="center" w:pos="4153"/>
        <w:tab w:val="right" w:pos="8306"/>
      </w:tabs>
      <w:snapToGrid w:val="0"/>
      <w:jc w:val="left"/>
      <w:rPr>
        <w:rFonts w:cs="Times New Roman"/>
        <w:kern w:val="0"/>
        <w:sz w:val="2"/>
        <w:szCs w:val="2"/>
      </w:rPr>
    </w:pPr>
    <w:r>
      <w:rPr>
        <w:rFonts w:cs="宋体"/>
        <w:color w:val="FFFFFF"/>
        <w:sz w:val="2"/>
        <w:szCs w:val="2"/>
      </w:rPr>
      <w:pict w14:anchorId="5F61FD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6EDBF" w14:textId="77777777" w:rsidR="002C1138" w:rsidRDefault="002C1138">
    <w:pPr>
      <w:pStyle w:val="a5"/>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2CB11" w14:textId="77777777" w:rsidR="004151FC" w:rsidRDefault="002C2A48">
    <w:pPr>
      <w:pBdr>
        <w:bottom w:val="none" w:sz="0" w:space="1" w:color="auto"/>
      </w:pBdr>
      <w:snapToGrid w:val="0"/>
      <w:rPr>
        <w:rFonts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8D2C8" w14:textId="77777777" w:rsidR="002C1138" w:rsidRDefault="002C1138">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5ABAF" w14:textId="77777777" w:rsidR="002C1138" w:rsidRDefault="002C1138">
    <w:pPr>
      <w:pBdr>
        <w:bottom w:val="none" w:sz="0" w:space="1" w:color="auto"/>
      </w:pBdr>
      <w:snapToGrid w:val="0"/>
      <w:rPr>
        <w:rFonts w:cs="Times New Roman"/>
        <w:kern w:val="0"/>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AF381" w14:textId="77777777" w:rsidR="002C1138" w:rsidRDefault="002C1138">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138"/>
    <w:rsid w:val="002B1BC9"/>
    <w:rsid w:val="002C1138"/>
    <w:rsid w:val="002C2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D154F0"/>
  <w15:chartTrackingRefBased/>
  <w15:docId w15:val="{6D71B540-2C36-465B-8237-CE40B4E94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2C113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2C1138"/>
    <w:rPr>
      <w:sz w:val="18"/>
      <w:szCs w:val="18"/>
    </w:rPr>
  </w:style>
  <w:style w:type="paragraph" w:styleId="a5">
    <w:name w:val="footer"/>
    <w:basedOn w:val="a"/>
    <w:link w:val="a6"/>
    <w:uiPriority w:val="99"/>
    <w:semiHidden/>
    <w:unhideWhenUsed/>
    <w:rsid w:val="002C1138"/>
    <w:pPr>
      <w:tabs>
        <w:tab w:val="center" w:pos="4153"/>
        <w:tab w:val="right" w:pos="8306"/>
      </w:tabs>
      <w:snapToGrid w:val="0"/>
      <w:jc w:val="left"/>
    </w:pPr>
    <w:rPr>
      <w:sz w:val="18"/>
      <w:szCs w:val="18"/>
    </w:rPr>
  </w:style>
  <w:style w:type="character" w:customStyle="1" w:styleId="a6">
    <w:name w:val="页脚 字符"/>
    <w:basedOn w:val="a0"/>
    <w:link w:val="a5"/>
    <w:uiPriority w:val="99"/>
    <w:semiHidden/>
    <w:rsid w:val="002C113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footer" Target="footer1.xml"/><Relationship Id="rId34" Type="http://schemas.openxmlformats.org/officeDocument/2006/relationships/theme" Target="theme/theme1.xml"/><Relationship Id="rId7" Type="http://schemas.openxmlformats.org/officeDocument/2006/relationships/image" Target="media/image4.wmf"/><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0.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header" Target="header1.xml"/><Relationship Id="rId29"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19.wmf"/><Relationship Id="rId32" Type="http://schemas.openxmlformats.org/officeDocument/2006/relationships/footer" Target="footer4.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18.wmf"/><Relationship Id="rId28" Type="http://schemas.openxmlformats.org/officeDocument/2006/relationships/header" Target="header3.xml"/><Relationship Id="rId10" Type="http://schemas.openxmlformats.org/officeDocument/2006/relationships/image" Target="media/image7.wmf"/><Relationship Id="rId19" Type="http://schemas.openxmlformats.org/officeDocument/2006/relationships/image" Target="media/image16.png"/><Relationship Id="rId31" Type="http://schemas.openxmlformats.org/officeDocument/2006/relationships/header" Target="header4.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7.png"/><Relationship Id="rId27" Type="http://schemas.openxmlformats.org/officeDocument/2006/relationships/header" Target="header2.xml"/><Relationship Id="rId30"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27</Pages>
  <Words>2902</Words>
  <Characters>16545</Characters>
  <Application>Microsoft Office Word</Application>
  <DocSecurity>0</DocSecurity>
  <Lines>137</Lines>
  <Paragraphs>38</Paragraphs>
  <ScaleCrop>false</ScaleCrop>
  <Company/>
  <LinksUpToDate>false</LinksUpToDate>
  <CharactersWithSpaces>19409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2022-12-10T13:03:00Z</dcterms:created>
  <dcterms:modified xsi:type="dcterms:W3CDTF">2022-12-10T13:04:00Z</dcterms:modified>
</cp:coreProperties>
</file>