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6C90" w:rsidRDefault="00010E83">
      <w:pPr>
        <w:spacing w:line="300" w:lineRule="exact"/>
        <w:jc w:val="center"/>
        <w:rPr>
          <w:rFonts w:ascii="宋体" w:hAnsi="宋体"/>
          <w:b/>
          <w:sz w:val="28"/>
          <w:szCs w:val="28"/>
        </w:rPr>
      </w:pPr>
      <w:bookmarkStart w:id="0" w:name="_GoBack"/>
      <w:bookmarkEnd w:id="0"/>
      <w:r>
        <w:rPr>
          <w:rFonts w:eastAsia="新宋体" w:hint="eastAsia"/>
          <w:b/>
          <w:sz w:val="30"/>
          <w:szCs w:val="30"/>
        </w:rPr>
        <w:t>2021</w:t>
      </w:r>
      <w:r>
        <w:rPr>
          <w:rFonts w:eastAsia="新宋体" w:hint="eastAsia"/>
          <w:b/>
          <w:sz w:val="30"/>
          <w:szCs w:val="30"/>
        </w:rPr>
        <w:t>年锡北片初三物理一模</w:t>
      </w:r>
      <w:r>
        <w:rPr>
          <w:rFonts w:ascii="宋体" w:hAnsi="宋体" w:hint="eastAsia"/>
          <w:b/>
          <w:sz w:val="28"/>
          <w:szCs w:val="28"/>
        </w:rPr>
        <w:t>试卷</w:t>
      </w:r>
    </w:p>
    <w:p w:rsidR="001D6C90" w:rsidRPr="00942118" w:rsidRDefault="00010E83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kern w:val="0"/>
          <w:sz w:val="24"/>
        </w:rPr>
      </w:pPr>
      <w:r w:rsidRPr="00942118">
        <w:rPr>
          <w:rFonts w:ascii="宋体" w:hAnsi="宋体" w:hint="eastAsia"/>
          <w:b/>
          <w:color w:val="000000"/>
          <w:kern w:val="0"/>
          <w:sz w:val="24"/>
        </w:rPr>
        <w:t>（时间：</w:t>
      </w:r>
      <w:r w:rsidRPr="00942118">
        <w:rPr>
          <w:rFonts w:ascii="宋体" w:hAnsi="宋体" w:hint="eastAsia"/>
          <w:b/>
          <w:color w:val="000000"/>
          <w:kern w:val="0"/>
          <w:sz w:val="24"/>
        </w:rPr>
        <w:t>80</w:t>
      </w:r>
      <w:r w:rsidRPr="00942118">
        <w:rPr>
          <w:rFonts w:ascii="宋体" w:hAnsi="宋体" w:hint="eastAsia"/>
          <w:b/>
          <w:color w:val="000000"/>
          <w:kern w:val="0"/>
          <w:sz w:val="24"/>
        </w:rPr>
        <w:t>分钟</w:t>
      </w:r>
      <w:r w:rsidR="00942118">
        <w:rPr>
          <w:rFonts w:ascii="宋体" w:hAnsi="宋体" w:hint="eastAsia"/>
          <w:b/>
          <w:color w:val="000000"/>
          <w:kern w:val="0"/>
          <w:sz w:val="24"/>
        </w:rPr>
        <w:t xml:space="preserve">  </w:t>
      </w:r>
      <w:r w:rsidRPr="00942118">
        <w:rPr>
          <w:rFonts w:ascii="宋体" w:hAnsi="宋体" w:hint="eastAsia"/>
          <w:b/>
          <w:color w:val="000000"/>
          <w:kern w:val="0"/>
          <w:sz w:val="24"/>
        </w:rPr>
        <w:t>总分：</w:t>
      </w:r>
      <w:r w:rsidRPr="00942118">
        <w:rPr>
          <w:rFonts w:ascii="宋体" w:hAnsi="宋体" w:hint="eastAsia"/>
          <w:b/>
          <w:color w:val="000000"/>
          <w:kern w:val="0"/>
          <w:sz w:val="24"/>
        </w:rPr>
        <w:t>80</w:t>
      </w:r>
      <w:r w:rsidRPr="00942118">
        <w:rPr>
          <w:rFonts w:ascii="宋体" w:hAnsi="宋体" w:hint="eastAsia"/>
          <w:b/>
          <w:color w:val="000000"/>
          <w:kern w:val="0"/>
          <w:sz w:val="24"/>
        </w:rPr>
        <w:t>分）</w:t>
      </w:r>
    </w:p>
    <w:p w:rsidR="001D6C90" w:rsidRDefault="00010E83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kern w:val="0"/>
          <w:sz w:val="28"/>
          <w:szCs w:val="28"/>
        </w:rPr>
      </w:pPr>
      <w:r>
        <w:rPr>
          <w:rFonts w:ascii="宋体" w:hAnsi="宋体" w:hint="eastAsia"/>
          <w:b/>
          <w:bCs/>
          <w:color w:val="000000"/>
          <w:kern w:val="0"/>
          <w:sz w:val="24"/>
        </w:rPr>
        <w:t>（</w:t>
      </w:r>
      <w:r>
        <w:rPr>
          <w:rFonts w:ascii="宋体" w:hAnsi="宋体" w:hint="eastAsia"/>
          <w:b/>
          <w:bCs/>
          <w:color w:val="000000"/>
          <w:kern w:val="0"/>
          <w:sz w:val="24"/>
          <w:em w:val="dot"/>
        </w:rPr>
        <w:t>本卷</w:t>
      </w:r>
      <w:r>
        <w:rPr>
          <w:rFonts w:ascii="宋体" w:hAnsi="宋体" w:hint="eastAsia"/>
          <w:b/>
          <w:bCs/>
          <w:color w:val="000000"/>
          <w:kern w:val="0"/>
          <w:sz w:val="24"/>
          <w:em w:val="dot"/>
        </w:rPr>
        <w:t>g</w:t>
      </w:r>
      <w:r>
        <w:rPr>
          <w:rFonts w:ascii="宋体" w:hAnsi="宋体" w:hint="eastAsia"/>
          <w:b/>
          <w:bCs/>
          <w:color w:val="000000"/>
          <w:kern w:val="0"/>
          <w:sz w:val="24"/>
          <w:em w:val="dot"/>
        </w:rPr>
        <w:t>取</w:t>
      </w:r>
      <w:r>
        <w:rPr>
          <w:rFonts w:ascii="宋体" w:hAnsi="宋体" w:hint="eastAsia"/>
          <w:b/>
          <w:bCs/>
          <w:color w:val="000000"/>
          <w:kern w:val="0"/>
          <w:sz w:val="24"/>
          <w:em w:val="dot"/>
        </w:rPr>
        <w:t>10N/Kg</w:t>
      </w:r>
      <w:r>
        <w:rPr>
          <w:rFonts w:ascii="宋体" w:hAnsi="宋体" w:hint="eastAsia"/>
          <w:b/>
          <w:bCs/>
          <w:color w:val="000000"/>
          <w:kern w:val="0"/>
          <w:sz w:val="24"/>
        </w:rPr>
        <w:t>）</w:t>
      </w:r>
    </w:p>
    <w:p w:rsidR="001D6C90" w:rsidRDefault="00010E83">
      <w:pPr>
        <w:rPr>
          <w:rFonts w:ascii="黑体" w:eastAsia="黑体" w:hAnsi="宋体"/>
          <w:spacing w:val="-6"/>
          <w:szCs w:val="21"/>
        </w:rPr>
      </w:pPr>
      <w:r>
        <w:rPr>
          <w:rFonts w:ascii="黑体" w:eastAsia="黑体" w:hAnsi="黑体" w:hint="eastAsia"/>
          <w:b/>
        </w:rPr>
        <w:t>一、单项选择题</w:t>
      </w:r>
      <w:r>
        <w:rPr>
          <w:rFonts w:ascii="黑体" w:eastAsia="黑体" w:hAnsi="宋体" w:hint="eastAsia"/>
          <w:spacing w:val="-6"/>
          <w:szCs w:val="21"/>
        </w:rPr>
        <w:t>（本题共</w:t>
      </w:r>
      <w:r>
        <w:rPr>
          <w:rFonts w:ascii="黑体" w:eastAsia="黑体" w:hint="eastAsia"/>
          <w:spacing w:val="-6"/>
          <w:szCs w:val="21"/>
        </w:rPr>
        <w:t>12</w:t>
      </w:r>
      <w:r>
        <w:rPr>
          <w:rFonts w:ascii="黑体" w:eastAsia="黑体" w:hAnsi="宋体" w:hint="eastAsia"/>
          <w:spacing w:val="-6"/>
          <w:szCs w:val="21"/>
        </w:rPr>
        <w:t>小题，每小题</w:t>
      </w:r>
      <w:r>
        <w:rPr>
          <w:rFonts w:ascii="黑体" w:eastAsia="黑体" w:hint="eastAsia"/>
          <w:spacing w:val="-6"/>
          <w:szCs w:val="21"/>
        </w:rPr>
        <w:t>2</w:t>
      </w:r>
      <w:r>
        <w:rPr>
          <w:rFonts w:ascii="黑体" w:eastAsia="黑体" w:hAnsi="宋体" w:hint="eastAsia"/>
          <w:spacing w:val="-6"/>
          <w:szCs w:val="21"/>
        </w:rPr>
        <w:t>分，共</w:t>
      </w:r>
      <w:r>
        <w:rPr>
          <w:rFonts w:ascii="黑体" w:eastAsia="黑体" w:hint="eastAsia"/>
          <w:spacing w:val="-6"/>
          <w:szCs w:val="21"/>
        </w:rPr>
        <w:t>24</w:t>
      </w:r>
      <w:r>
        <w:rPr>
          <w:rFonts w:ascii="黑体" w:eastAsia="黑体" w:hAnsi="宋体" w:hint="eastAsia"/>
          <w:spacing w:val="-6"/>
          <w:szCs w:val="21"/>
        </w:rPr>
        <w:t>分）</w:t>
      </w:r>
    </w:p>
    <w:p w:rsidR="001D6C90" w:rsidRDefault="00010E83">
      <w:pPr>
        <w:spacing w:line="307" w:lineRule="auto"/>
      </w:pPr>
      <w:r>
        <w:rPr>
          <w:rFonts w:hint="eastAsia"/>
        </w:rPr>
        <w:t>1.</w:t>
      </w:r>
      <w:r>
        <w:rPr>
          <w:rFonts w:hint="eastAsia"/>
        </w:rPr>
        <w:t>关于声现象，下列说法中正确的是</w:t>
      </w:r>
    </w:p>
    <w:p w:rsidR="001D6C90" w:rsidRDefault="00010E83">
      <w:pPr>
        <w:spacing w:line="307" w:lineRule="auto"/>
      </w:pPr>
      <w:r>
        <w:rPr>
          <w:rFonts w:hint="eastAsia"/>
        </w:rPr>
        <w:t xml:space="preserve">  A.</w:t>
      </w:r>
      <w:r>
        <w:rPr>
          <w:rFonts w:hint="eastAsia"/>
        </w:rPr>
        <w:t>一切发声的物体都在振动</w:t>
      </w:r>
      <w:r>
        <w:rPr>
          <w:rFonts w:hint="eastAsia"/>
        </w:rPr>
        <w:t xml:space="preserve">            B.</w:t>
      </w:r>
      <w:r>
        <w:rPr>
          <w:rFonts w:hint="eastAsia"/>
        </w:rPr>
        <w:t>声音只能在气体中传播</w:t>
      </w:r>
    </w:p>
    <w:p w:rsidR="001D6C90" w:rsidRDefault="00010E83">
      <w:pPr>
        <w:spacing w:line="307" w:lineRule="auto"/>
      </w:pPr>
      <w:r>
        <w:rPr>
          <w:rFonts w:hint="eastAsia"/>
        </w:rPr>
        <w:t xml:space="preserve">  C.</w:t>
      </w:r>
      <w:r>
        <w:rPr>
          <w:rFonts w:hint="eastAsia"/>
        </w:rPr>
        <w:t>声音在真空中的传播速度最快</w:t>
      </w:r>
      <w:r>
        <w:rPr>
          <w:rFonts w:hint="eastAsia"/>
        </w:rPr>
        <w:t xml:space="preserve">        D.</w:t>
      </w:r>
      <w:r>
        <w:rPr>
          <w:rFonts w:hint="eastAsia"/>
        </w:rPr>
        <w:t>只能通过阻断声音的传播来减少噪声</w:t>
      </w:r>
    </w:p>
    <w:p w:rsidR="001D6C90" w:rsidRDefault="00010E83">
      <w:pPr>
        <w:spacing w:line="307" w:lineRule="auto"/>
      </w:pPr>
      <w:r>
        <w:rPr>
          <w:rFonts w:hint="eastAsia"/>
        </w:rPr>
        <w:t>2.</w:t>
      </w:r>
      <w:r>
        <w:rPr>
          <w:rFonts w:hint="eastAsia"/>
        </w:rPr>
        <w:t>下列对一位普通初三男同学的估测数据中，最符合实际的是</w:t>
      </w:r>
    </w:p>
    <w:p w:rsidR="001D6C90" w:rsidRDefault="00010E83">
      <w:pPr>
        <w:spacing w:line="307" w:lineRule="auto"/>
      </w:pPr>
      <w:r>
        <w:rPr>
          <w:rFonts w:hint="eastAsia"/>
        </w:rPr>
        <w:t xml:space="preserve">  A.</w:t>
      </w:r>
      <w:r>
        <w:rPr>
          <w:rFonts w:hint="eastAsia"/>
        </w:rPr>
        <w:t>他的身高约</w:t>
      </w:r>
      <w:r>
        <w:rPr>
          <w:rFonts w:hint="eastAsia"/>
        </w:rPr>
        <w:t>170mm                   B.</w:t>
      </w:r>
      <w:r>
        <w:rPr>
          <w:rFonts w:hint="eastAsia"/>
        </w:rPr>
        <w:t>他的质量约</w:t>
      </w:r>
      <w:r>
        <w:rPr>
          <w:rFonts w:hint="eastAsia"/>
        </w:rPr>
        <w:t>50g</w:t>
      </w:r>
    </w:p>
    <w:p w:rsidR="001D6C90" w:rsidRDefault="00010E83">
      <w:pPr>
        <w:spacing w:line="307" w:lineRule="auto"/>
      </w:pPr>
      <w:r>
        <w:rPr>
          <w:rFonts w:hint="eastAsia"/>
        </w:rPr>
        <w:t xml:space="preserve">  C.</w:t>
      </w:r>
      <w:r>
        <w:rPr>
          <w:rFonts w:hint="eastAsia"/>
        </w:rPr>
        <w:t>他的步行速度约</w:t>
      </w:r>
      <w:r>
        <w:rPr>
          <w:rFonts w:hint="eastAsia"/>
        </w:rPr>
        <w:t>4km/h                D.</w:t>
      </w:r>
      <w:r>
        <w:rPr>
          <w:rFonts w:hint="eastAsia"/>
        </w:rPr>
        <w:t>他的脉搏</w:t>
      </w:r>
      <w:r>
        <w:rPr>
          <w:rFonts w:hint="eastAsia"/>
        </w:rPr>
        <w:t>1s</w:t>
      </w:r>
      <w:r>
        <w:rPr>
          <w:rFonts w:hint="eastAsia"/>
        </w:rPr>
        <w:t>跳动约</w:t>
      </w:r>
      <w:r>
        <w:rPr>
          <w:rFonts w:hint="eastAsia"/>
        </w:rPr>
        <w:t>70</w:t>
      </w:r>
      <w:r>
        <w:rPr>
          <w:rFonts w:hint="eastAsia"/>
        </w:rPr>
        <w:t>次</w:t>
      </w:r>
    </w:p>
    <w:p w:rsidR="001D6C90" w:rsidRDefault="00010E83">
      <w:pPr>
        <w:spacing w:line="300" w:lineRule="exact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3.</w:t>
      </w:r>
      <w:r>
        <w:rPr>
          <w:rFonts w:asciiTheme="minorEastAsia" w:hAnsiTheme="minorEastAsia" w:hint="eastAsia"/>
        </w:rPr>
        <w:t xml:space="preserve">如右图是人们喜欢吃的酸辣粉，下列分析正确的是　</w:t>
      </w:r>
    </w:p>
    <w:p w:rsidR="001D6C90" w:rsidRDefault="00010E83">
      <w:pPr>
        <w:spacing w:line="360" w:lineRule="auto"/>
        <w:ind w:left="273" w:hangingChars="130" w:hanging="273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3524250</wp:posOffset>
            </wp:positionH>
            <wp:positionV relativeFrom="paragraph">
              <wp:posOffset>43180</wp:posOffset>
            </wp:positionV>
            <wp:extent cx="971550" cy="838200"/>
            <wp:effectExtent l="19050" t="0" r="0" b="0"/>
            <wp:wrapSquare wrapText="bothSides"/>
            <wp:docPr id="8" name="图片 31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104980" name="图片 31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/>
        </w:rPr>
        <w:t>A</w:t>
      </w:r>
      <w:r>
        <w:rPr>
          <w:rFonts w:asciiTheme="minorEastAsia" w:hAnsiTheme="minorEastAsia" w:hint="eastAsia"/>
        </w:rPr>
        <w:t>．煮酸辣粉前，锅中已沸腾的水温度一直升高</w:t>
      </w:r>
      <w:r>
        <w:rPr>
          <w:rFonts w:asciiTheme="minorEastAsia" w:hAnsiTheme="minorEastAsia"/>
        </w:rPr>
        <w:tab/>
      </w:r>
    </w:p>
    <w:p w:rsidR="001D6C90" w:rsidRDefault="00010E83">
      <w:pPr>
        <w:spacing w:line="360" w:lineRule="auto"/>
        <w:ind w:left="273" w:hangingChars="130" w:hanging="273"/>
        <w:rPr>
          <w:rFonts w:asciiTheme="minorEastAsia" w:hAnsiTheme="minorEastAsia"/>
        </w:rPr>
      </w:pPr>
      <w:r>
        <w:rPr>
          <w:rFonts w:asciiTheme="minorEastAsia" w:hAnsiTheme="minorEastAsia"/>
        </w:rPr>
        <w:t>B</w:t>
      </w:r>
      <w:r>
        <w:rPr>
          <w:rFonts w:asciiTheme="minorEastAsia" w:hAnsiTheme="minorEastAsia" w:hint="eastAsia"/>
        </w:rPr>
        <w:t>．煮酸辣粉时，通过做功改变了酸辣粉的内能</w:t>
      </w:r>
      <w:r>
        <w:rPr>
          <w:rFonts w:asciiTheme="minorEastAsia" w:hAnsiTheme="minorEastAsia"/>
        </w:rPr>
        <w:tab/>
      </w:r>
    </w:p>
    <w:p w:rsidR="001D6C90" w:rsidRDefault="00010E83">
      <w:pPr>
        <w:spacing w:line="360" w:lineRule="auto"/>
        <w:ind w:left="273" w:hangingChars="130" w:hanging="273"/>
        <w:rPr>
          <w:rFonts w:asciiTheme="minorEastAsia" w:hAnsiTheme="minorEastAsia"/>
        </w:rPr>
      </w:pPr>
      <w:r>
        <w:rPr>
          <w:rFonts w:asciiTheme="minorEastAsia" w:hAnsiTheme="minorEastAsia"/>
        </w:rPr>
        <w:t>C</w:t>
      </w:r>
      <w:r>
        <w:rPr>
          <w:rFonts w:asciiTheme="minorEastAsia" w:hAnsiTheme="minorEastAsia" w:hint="eastAsia"/>
        </w:rPr>
        <w:t>．酸辣粉冒的“白气”是由于水蒸气升华形成的</w:t>
      </w:r>
      <w:r>
        <w:rPr>
          <w:rFonts w:asciiTheme="minorEastAsia" w:hAnsiTheme="minorEastAsia"/>
        </w:rPr>
        <w:tab/>
      </w:r>
    </w:p>
    <w:p w:rsidR="001D6C90" w:rsidRDefault="00010E83">
      <w:pPr>
        <w:spacing w:line="360" w:lineRule="auto"/>
        <w:ind w:left="273" w:hangingChars="130" w:hanging="273"/>
        <w:rPr>
          <w:rFonts w:asciiTheme="minorEastAsia" w:hAnsiTheme="minorEastAsia"/>
        </w:rPr>
      </w:pPr>
      <w:r>
        <w:rPr>
          <w:rFonts w:asciiTheme="minorEastAsia" w:hAnsiTheme="minorEastAsia"/>
        </w:rPr>
        <w:t>D</w:t>
      </w:r>
      <w:r>
        <w:rPr>
          <w:rFonts w:asciiTheme="minorEastAsia" w:hAnsiTheme="minorEastAsia" w:hint="eastAsia"/>
        </w:rPr>
        <w:t>．酸辣香味四溢是由于分子永不停息做无规则运动</w:t>
      </w:r>
    </w:p>
    <w:p w:rsidR="001D6C90" w:rsidRDefault="00010E83">
      <w:pPr>
        <w:spacing w:line="360" w:lineRule="auto"/>
        <w:rPr>
          <w:bCs/>
          <w:szCs w:val="21"/>
        </w:rPr>
      </w:pPr>
      <w:r>
        <w:rPr>
          <w:bCs/>
          <w:noProof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3876675</wp:posOffset>
            </wp:positionH>
            <wp:positionV relativeFrom="paragraph">
              <wp:posOffset>975360</wp:posOffset>
            </wp:positionV>
            <wp:extent cx="1133475" cy="790575"/>
            <wp:effectExtent l="19050" t="0" r="9525" b="0"/>
            <wp:wrapSquare wrapText="bothSides"/>
            <wp:docPr id="4" name="图片 218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268513" name="图片 218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/>
          <w:bCs/>
          <w:szCs w:val="21"/>
        </w:rPr>
        <w:t>4</w:t>
      </w:r>
      <w:r>
        <w:rPr>
          <w:rFonts w:hint="eastAsia"/>
          <w:b/>
          <w:bCs/>
          <w:szCs w:val="21"/>
        </w:rPr>
        <w:t>.</w:t>
      </w:r>
      <w:r>
        <w:rPr>
          <w:rFonts w:hint="eastAsia"/>
          <w:bCs/>
          <w:szCs w:val="21"/>
        </w:rPr>
        <w:t>2019</w:t>
      </w:r>
      <w:r>
        <w:rPr>
          <w:rFonts w:hint="eastAsia"/>
          <w:bCs/>
          <w:szCs w:val="21"/>
        </w:rPr>
        <w:t>年</w:t>
      </w:r>
      <w:r>
        <w:rPr>
          <w:rFonts w:hint="eastAsia"/>
          <w:bCs/>
          <w:szCs w:val="21"/>
        </w:rPr>
        <w:t>2</w:t>
      </w:r>
      <w:r>
        <w:rPr>
          <w:rFonts w:hint="eastAsia"/>
          <w:bCs/>
          <w:szCs w:val="21"/>
        </w:rPr>
        <w:t>月，我国首发可折叠</w:t>
      </w:r>
      <w:r>
        <w:rPr>
          <w:rFonts w:hint="eastAsia"/>
          <w:bCs/>
          <w:szCs w:val="21"/>
        </w:rPr>
        <w:t>OLED</w:t>
      </w:r>
      <w:r>
        <w:rPr>
          <w:rFonts w:hint="eastAsia"/>
          <w:bCs/>
          <w:szCs w:val="21"/>
        </w:rPr>
        <w:t>屏幕手机，实验人员对这种屏幕进行了以下测试：一是将它放置沸水中煮</w:t>
      </w:r>
      <w:r>
        <w:rPr>
          <w:rFonts w:hint="eastAsia"/>
          <w:bCs/>
          <w:szCs w:val="21"/>
        </w:rPr>
        <w:t>30s</w:t>
      </w:r>
      <w:r>
        <w:rPr>
          <w:rFonts w:hint="eastAsia"/>
          <w:bCs/>
          <w:szCs w:val="21"/>
        </w:rPr>
        <w:t>；二是用液压机对</w:t>
      </w:r>
      <w:r>
        <w:rPr>
          <w:rFonts w:hint="eastAsia"/>
          <w:bCs/>
          <w:szCs w:val="21"/>
        </w:rPr>
        <w:t>OLED</w:t>
      </w:r>
      <w:r>
        <w:rPr>
          <w:rFonts w:hint="eastAsia"/>
          <w:bCs/>
          <w:szCs w:val="21"/>
        </w:rPr>
        <w:t>屏施加</w:t>
      </w:r>
      <w:r>
        <w:rPr>
          <w:rFonts w:hint="eastAsia"/>
          <w:bCs/>
          <w:szCs w:val="21"/>
        </w:rPr>
        <w:t>4</w:t>
      </w:r>
      <w:r>
        <w:rPr>
          <w:rFonts w:hint="eastAsia"/>
          <w:bCs/>
          <w:szCs w:val="21"/>
        </w:rPr>
        <w:t>万牛顿的力；三是用一根金属棒将屏幕</w:t>
      </w:r>
      <w:r>
        <w:rPr>
          <w:rFonts w:hint="eastAsia"/>
          <w:bCs/>
          <w:noProof/>
          <w:szCs w:val="21"/>
        </w:rPr>
        <w:drawing>
          <wp:inline distT="0" distB="0" distL="0" distR="0">
            <wp:extent cx="19050" cy="19050"/>
            <wp:effectExtent l="19050" t="0" r="0" b="0"/>
            <wp:docPr id="3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224968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szCs w:val="21"/>
        </w:rPr>
        <w:t>卷曲起来</w:t>
      </w:r>
      <w:r>
        <w:rPr>
          <w:rFonts w:hint="eastAsia"/>
          <w:bCs/>
          <w:szCs w:val="21"/>
        </w:rPr>
        <w:t>.</w:t>
      </w:r>
      <w:r>
        <w:rPr>
          <w:rFonts w:hint="eastAsia"/>
          <w:bCs/>
          <w:szCs w:val="21"/>
        </w:rPr>
        <w:t>测试后，该屏幕仍可以正常使</w:t>
      </w:r>
      <w:r>
        <w:rPr>
          <w:rFonts w:hint="eastAsia"/>
          <w:bCs/>
          <w:noProof/>
          <w:szCs w:val="21"/>
        </w:rPr>
        <w:drawing>
          <wp:inline distT="0" distB="0" distL="0" distR="0">
            <wp:extent cx="19050" cy="19050"/>
            <wp:effectExtent l="19050" t="0" r="0" b="0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109946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szCs w:val="21"/>
        </w:rPr>
        <w:t>用，下列与</w:t>
      </w:r>
      <w:r>
        <w:rPr>
          <w:rFonts w:hint="eastAsia"/>
          <w:bCs/>
          <w:szCs w:val="21"/>
        </w:rPr>
        <w:t>OLED</w:t>
      </w:r>
      <w:r>
        <w:rPr>
          <w:rFonts w:hint="eastAsia"/>
          <w:bCs/>
          <w:szCs w:val="21"/>
        </w:rPr>
        <w:t>屏属性无关的是</w:t>
      </w:r>
    </w:p>
    <w:p w:rsidR="001D6C90" w:rsidRDefault="00010E83">
      <w:pPr>
        <w:spacing w:line="360" w:lineRule="auto"/>
        <w:rPr>
          <w:bCs/>
          <w:szCs w:val="21"/>
        </w:rPr>
      </w:pPr>
      <w:r>
        <w:rPr>
          <w:rFonts w:hint="eastAsia"/>
          <w:bCs/>
          <w:szCs w:val="21"/>
        </w:rPr>
        <w:t>A</w:t>
      </w:r>
      <w:r>
        <w:rPr>
          <w:rFonts w:hint="eastAsia"/>
          <w:bCs/>
          <w:szCs w:val="21"/>
        </w:rPr>
        <w:t>．抗压性强</w:t>
      </w:r>
      <w:r>
        <w:rPr>
          <w:rFonts w:hint="eastAsia"/>
          <w:bCs/>
          <w:szCs w:val="21"/>
        </w:rPr>
        <w:t xml:space="preserve">              B</w:t>
      </w:r>
      <w:r>
        <w:rPr>
          <w:rFonts w:hint="eastAsia"/>
          <w:bCs/>
          <w:szCs w:val="21"/>
        </w:rPr>
        <w:t>．柔性好</w:t>
      </w:r>
    </w:p>
    <w:p w:rsidR="001D6C90" w:rsidRDefault="00010E83">
      <w:pPr>
        <w:spacing w:line="360" w:lineRule="auto"/>
        <w:rPr>
          <w:bCs/>
          <w:szCs w:val="21"/>
        </w:rPr>
      </w:pPr>
      <w:r>
        <w:rPr>
          <w:rFonts w:hint="eastAsia"/>
          <w:bCs/>
          <w:szCs w:val="21"/>
        </w:rPr>
        <w:t>C</w:t>
      </w:r>
      <w:r>
        <w:rPr>
          <w:rFonts w:hint="eastAsia"/>
          <w:bCs/>
          <w:szCs w:val="21"/>
        </w:rPr>
        <w:t>．透光性弱</w:t>
      </w:r>
      <w:r>
        <w:rPr>
          <w:rFonts w:hint="eastAsia"/>
          <w:bCs/>
          <w:szCs w:val="21"/>
        </w:rPr>
        <w:t xml:space="preserve">              D</w:t>
      </w:r>
      <w:r>
        <w:rPr>
          <w:rFonts w:hint="eastAsia"/>
          <w:bCs/>
          <w:szCs w:val="21"/>
        </w:rPr>
        <w:t>．耐高温</w:t>
      </w:r>
    </w:p>
    <w:p w:rsidR="001D6C90" w:rsidRDefault="00010E83">
      <w:pPr>
        <w:spacing w:line="288" w:lineRule="auto"/>
      </w:pPr>
      <w:r>
        <w:rPr>
          <w:rFonts w:hint="eastAsia"/>
        </w:rPr>
        <w:t>5.</w:t>
      </w:r>
      <w:r>
        <w:t>在同一水平路面上，甲、乙两物体相对于地面分别以</w:t>
      </w:r>
      <w:r>
        <w:t>3m/</w:t>
      </w:r>
      <w:r>
        <w:rPr>
          <w:rFonts w:hint="eastAsia"/>
        </w:rPr>
        <w:t>s</w:t>
      </w:r>
      <w:r>
        <w:t>、和</w:t>
      </w:r>
      <w:r>
        <w:t>1m/s</w:t>
      </w:r>
      <w:r>
        <w:t>的速度自南向北做匀速直线运动，若以甲物体作为参照物，乙的速度大小和方向是</w:t>
      </w:r>
    </w:p>
    <w:p w:rsidR="001D6C90" w:rsidRDefault="00010E83">
      <w:pPr>
        <w:tabs>
          <w:tab w:val="left" w:pos="2420"/>
          <w:tab w:val="left" w:pos="4400"/>
          <w:tab w:val="left" w:pos="6380"/>
        </w:tabs>
        <w:spacing w:line="288" w:lineRule="auto"/>
      </w:pPr>
      <w:r>
        <w:t>A</w:t>
      </w:r>
      <w:r>
        <w:rPr>
          <w:rFonts w:hint="eastAsia"/>
        </w:rPr>
        <w:t>．</w:t>
      </w:r>
      <w:r>
        <w:t>2m/s</w:t>
      </w:r>
      <w:r>
        <w:t>向南</w:t>
      </w:r>
      <w:r>
        <w:rPr>
          <w:rFonts w:hint="eastAsia"/>
        </w:rPr>
        <w:tab/>
      </w:r>
      <w:r>
        <w:t>B</w:t>
      </w:r>
      <w:r>
        <w:rPr>
          <w:rFonts w:hint="eastAsia"/>
        </w:rPr>
        <w:t>．</w:t>
      </w:r>
      <w:r>
        <w:t>2m/s</w:t>
      </w:r>
      <w:r>
        <w:t>向北</w:t>
      </w:r>
      <w:r>
        <w:rPr>
          <w:rFonts w:hint="eastAsia"/>
        </w:rPr>
        <w:tab/>
      </w:r>
      <w:r>
        <w:t>C</w:t>
      </w:r>
      <w:r>
        <w:rPr>
          <w:rFonts w:hint="eastAsia"/>
        </w:rPr>
        <w:t>．</w:t>
      </w:r>
      <w:r>
        <w:t>4m/s</w:t>
      </w:r>
      <w:r>
        <w:t>向南</w:t>
      </w:r>
      <w:r>
        <w:rPr>
          <w:rFonts w:hint="eastAsia"/>
        </w:rPr>
        <w:tab/>
      </w:r>
      <w:r>
        <w:t>D</w:t>
      </w:r>
      <w:r>
        <w:rPr>
          <w:rFonts w:hint="eastAsia"/>
        </w:rPr>
        <w:t>．</w:t>
      </w:r>
      <w:r>
        <w:t>4m/s</w:t>
      </w:r>
      <w:r>
        <w:t>向北</w:t>
      </w:r>
    </w:p>
    <w:p w:rsidR="001D6C90" w:rsidRDefault="00010E83">
      <w:pPr>
        <w:pStyle w:val="a6"/>
        <w:shd w:val="clear" w:color="auto" w:fill="FFFFFF"/>
        <w:spacing w:before="0" w:beforeAutospacing="0" w:after="0" w:afterAutospacing="0"/>
        <w:rPr>
          <w:rFonts w:ascii="Calibri" w:hAnsi="Calibri" w:cs="Times New Roman"/>
          <w:kern w:val="2"/>
          <w:sz w:val="21"/>
          <w:szCs w:val="21"/>
        </w:rPr>
      </w:pPr>
      <w:r>
        <w:rPr>
          <w:rFonts w:ascii="Times New Roman" w:hAnsi="Times New Roman" w:cs="Times New Roman" w:hint="eastAsia"/>
          <w:color w:val="auto"/>
          <w:kern w:val="2"/>
          <w:sz w:val="21"/>
        </w:rPr>
        <w:t>6.</w:t>
      </w:r>
      <w:r>
        <w:rPr>
          <w:rFonts w:ascii="Calibri" w:hAnsi="Calibri" w:cs="Times New Roman"/>
          <w:kern w:val="2"/>
          <w:sz w:val="21"/>
          <w:szCs w:val="21"/>
        </w:rPr>
        <w:t>关于如图所示的电和磁知识</w:t>
      </w:r>
      <w:r>
        <w:rPr>
          <w:rFonts w:ascii="Calibri" w:hAnsi="Calibri" w:cs="Times New Roman" w:hint="eastAsia"/>
          <w:kern w:val="2"/>
          <w:sz w:val="21"/>
          <w:szCs w:val="21"/>
        </w:rPr>
        <w:t>，</w:t>
      </w:r>
      <w:r>
        <w:rPr>
          <w:rFonts w:ascii="Calibri" w:hAnsi="Calibri" w:cs="Times New Roman"/>
          <w:kern w:val="2"/>
          <w:sz w:val="21"/>
          <w:szCs w:val="21"/>
        </w:rPr>
        <w:t>下列描述</w:t>
      </w:r>
      <w:r>
        <w:rPr>
          <w:rFonts w:ascii="Calibri" w:hAnsi="Calibri" w:cs="Times New Roman"/>
          <w:kern w:val="2"/>
          <w:sz w:val="21"/>
          <w:szCs w:val="21"/>
          <w:em w:val="dot"/>
        </w:rPr>
        <w:t>错误</w:t>
      </w:r>
      <w:r>
        <w:rPr>
          <w:rFonts w:ascii="Calibri" w:hAnsi="Calibri" w:cs="Times New Roman"/>
          <w:kern w:val="2"/>
          <w:sz w:val="21"/>
          <w:szCs w:val="21"/>
        </w:rPr>
        <w:t>的是</w:t>
      </w:r>
    </w:p>
    <w:p w:rsidR="001D6C90" w:rsidRDefault="00010E83">
      <w:pPr>
        <w:widowControl/>
        <w:shd w:val="clear" w:color="auto" w:fill="FFFFFF"/>
        <w:jc w:val="left"/>
        <w:rPr>
          <w:rFonts w:ascii="Arial" w:hAnsi="Arial" w:cs="Arial"/>
          <w:kern w:val="0"/>
          <w:szCs w:val="21"/>
          <w:shd w:val="clear" w:color="auto" w:fill="FFFFFF"/>
        </w:rPr>
      </w:pPr>
      <w:r>
        <w:rPr>
          <w:rFonts w:ascii="Arial" w:hAnsi="Arial" w:cs="Arial" w:hint="eastAsia"/>
          <w:noProof/>
          <w:kern w:val="0"/>
          <w:szCs w:val="21"/>
          <w:shd w:val="clear" w:color="auto" w:fill="FFFFFF"/>
        </w:rPr>
        <w:lastRenderedPageBreak/>
        <w:drawing>
          <wp:inline distT="0" distB="0" distL="0" distR="0">
            <wp:extent cx="4991100" cy="1102995"/>
            <wp:effectExtent l="1905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256802" name="图片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10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C90" w:rsidRDefault="00010E83">
      <w:pPr>
        <w:pStyle w:val="a7"/>
        <w:widowControl/>
        <w:numPr>
          <w:ilvl w:val="0"/>
          <w:numId w:val="1"/>
        </w:numPr>
        <w:shd w:val="clear" w:color="auto" w:fill="FFFFFF"/>
        <w:ind w:firstLineChars="0"/>
        <w:jc w:val="left"/>
        <w:rPr>
          <w:szCs w:val="21"/>
        </w:rPr>
      </w:pPr>
      <w:r>
        <w:rPr>
          <w:rFonts w:ascii="宋体" w:hAnsi="宋体" w:cs="宋体" w:hint="eastAsia"/>
          <w:szCs w:val="21"/>
        </w:rPr>
        <w:t>图甲</w:t>
      </w:r>
      <w:r>
        <w:rPr>
          <w:rFonts w:ascii="宋体" w:hAnsi="宋体" w:cs="宋体"/>
          <w:szCs w:val="21"/>
        </w:rPr>
        <w:t>电</w:t>
      </w:r>
      <w:r>
        <w:rPr>
          <w:szCs w:val="21"/>
        </w:rPr>
        <w:t>动机是利用通电导体在磁场中受力来工作的</w:t>
      </w:r>
    </w:p>
    <w:p w:rsidR="001D6C90" w:rsidRDefault="00010E83">
      <w:pPr>
        <w:pStyle w:val="a7"/>
        <w:widowControl/>
        <w:numPr>
          <w:ilvl w:val="0"/>
          <w:numId w:val="1"/>
        </w:numPr>
        <w:shd w:val="clear" w:color="auto" w:fill="FFFFFF"/>
        <w:ind w:firstLineChars="0"/>
        <w:jc w:val="left"/>
        <w:rPr>
          <w:szCs w:val="21"/>
        </w:rPr>
      </w:pPr>
      <w:r>
        <w:rPr>
          <w:rFonts w:ascii="宋体" w:hAnsi="宋体" w:cs="宋体" w:hint="eastAsia"/>
          <w:szCs w:val="21"/>
        </w:rPr>
        <w:t>图乙</w:t>
      </w:r>
      <w:r>
        <w:rPr>
          <w:szCs w:val="21"/>
        </w:rPr>
        <w:t>有金属外壳的家用电器外壳不接地会有安全隐患</w:t>
      </w:r>
    </w:p>
    <w:p w:rsidR="001D6C90" w:rsidRDefault="00010E83">
      <w:pPr>
        <w:widowControl/>
        <w:shd w:val="clear" w:color="auto" w:fill="FFFFFF"/>
        <w:ind w:left="210"/>
        <w:jc w:val="left"/>
        <w:rPr>
          <w:szCs w:val="21"/>
        </w:rPr>
      </w:pPr>
      <w:r>
        <w:rPr>
          <w:rFonts w:ascii="zuoyeFont_mathFont" w:hAnsi="zuoyeFont_mathFont"/>
          <w:szCs w:val="21"/>
          <w:shd w:val="clear" w:color="auto" w:fill="FFFFFF"/>
        </w:rPr>
        <w:t>C.</w:t>
      </w:r>
      <w:r>
        <w:rPr>
          <w:rFonts w:ascii="宋体" w:hAnsi="宋体" w:cs="宋体" w:hint="eastAsia"/>
          <w:szCs w:val="21"/>
        </w:rPr>
        <w:t>图丙</w:t>
      </w:r>
      <w:r>
        <w:rPr>
          <w:szCs w:val="21"/>
        </w:rPr>
        <w:t>梳头后的塑料梳子能吸引小纸屑是因为梳子有磁性</w:t>
      </w:r>
      <w:r>
        <w:rPr>
          <w:szCs w:val="21"/>
        </w:rPr>
        <w:br/>
      </w:r>
      <w:r>
        <w:rPr>
          <w:rFonts w:ascii="zuoyeFont_mathFont" w:hAnsi="zuoyeFont_mathFont"/>
          <w:szCs w:val="21"/>
          <w:shd w:val="clear" w:color="auto" w:fill="FFFFFF"/>
        </w:rPr>
        <w:t>D.</w:t>
      </w:r>
      <w:r>
        <w:rPr>
          <w:rFonts w:ascii="宋体" w:hAnsi="宋体" w:cs="宋体" w:hint="eastAsia"/>
          <w:szCs w:val="21"/>
        </w:rPr>
        <w:t>图丁</w:t>
      </w:r>
      <w:r>
        <w:rPr>
          <w:szCs w:val="21"/>
        </w:rPr>
        <w:t>磁悬浮列车是利用电流的磁效应来工作的</w:t>
      </w:r>
    </w:p>
    <w:p w:rsidR="001D6C90" w:rsidRDefault="00010E83">
      <w:pPr>
        <w:tabs>
          <w:tab w:val="left" w:pos="885"/>
          <w:tab w:val="center" w:pos="3873"/>
        </w:tabs>
        <w:snapToGrid w:val="0"/>
        <w:spacing w:line="360" w:lineRule="auto"/>
        <w:textAlignment w:val="center"/>
        <w:rPr>
          <w:kern w:val="0"/>
          <w:szCs w:val="21"/>
        </w:rPr>
      </w:pPr>
      <w:r>
        <w:rPr>
          <w:rFonts w:hint="eastAsia"/>
          <w:kern w:val="0"/>
          <w:szCs w:val="21"/>
        </w:rPr>
        <w:t>7.</w:t>
      </w:r>
      <w:r>
        <w:rPr>
          <w:rFonts w:hint="eastAsia"/>
          <w:kern w:val="0"/>
          <w:szCs w:val="21"/>
        </w:rPr>
        <w:t>下列图中关于光学现象的描述或解释不正确的是（　　）</w:t>
      </w:r>
    </w:p>
    <w:p w:rsidR="001D6C90" w:rsidRDefault="00010E83">
      <w:pPr>
        <w:tabs>
          <w:tab w:val="left" w:pos="885"/>
          <w:tab w:val="center" w:pos="3873"/>
        </w:tabs>
        <w:snapToGrid w:val="0"/>
        <w:spacing w:line="360" w:lineRule="auto"/>
        <w:textAlignment w:val="center"/>
        <w:rPr>
          <w:kern w:val="0"/>
          <w:szCs w:val="21"/>
        </w:rPr>
      </w:pPr>
      <w:r>
        <w:rPr>
          <w:rFonts w:eastAsia="新宋体" w:hint="eastAsia"/>
          <w:noProof/>
          <w:kern w:val="0"/>
          <w:szCs w:val="21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13335</wp:posOffset>
            </wp:positionV>
            <wp:extent cx="4162425" cy="933450"/>
            <wp:effectExtent l="19050" t="0" r="9525" b="0"/>
            <wp:wrapNone/>
            <wp:docPr id="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696459" name="图片 22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1D6C90" w:rsidRDefault="001D6C90">
      <w:pPr>
        <w:tabs>
          <w:tab w:val="left" w:pos="885"/>
          <w:tab w:val="center" w:pos="3873"/>
        </w:tabs>
        <w:snapToGrid w:val="0"/>
        <w:spacing w:line="360" w:lineRule="auto"/>
        <w:textAlignment w:val="center"/>
        <w:rPr>
          <w:kern w:val="0"/>
          <w:szCs w:val="21"/>
        </w:rPr>
      </w:pPr>
    </w:p>
    <w:p w:rsidR="001D6C90" w:rsidRDefault="001D6C90">
      <w:pPr>
        <w:tabs>
          <w:tab w:val="left" w:pos="885"/>
          <w:tab w:val="center" w:pos="3873"/>
        </w:tabs>
        <w:snapToGrid w:val="0"/>
        <w:spacing w:line="360" w:lineRule="auto"/>
        <w:textAlignment w:val="center"/>
        <w:rPr>
          <w:kern w:val="0"/>
          <w:szCs w:val="21"/>
        </w:rPr>
      </w:pPr>
    </w:p>
    <w:p w:rsidR="001D6C90" w:rsidRDefault="001D6C90">
      <w:pPr>
        <w:tabs>
          <w:tab w:val="left" w:pos="885"/>
          <w:tab w:val="center" w:pos="3873"/>
        </w:tabs>
        <w:snapToGrid w:val="0"/>
        <w:spacing w:line="360" w:lineRule="auto"/>
        <w:textAlignment w:val="center"/>
        <w:rPr>
          <w:kern w:val="0"/>
          <w:szCs w:val="21"/>
        </w:rPr>
      </w:pPr>
    </w:p>
    <w:p w:rsidR="001D6C90" w:rsidRDefault="001D6C90">
      <w:pPr>
        <w:tabs>
          <w:tab w:val="left" w:pos="885"/>
          <w:tab w:val="center" w:pos="3873"/>
        </w:tabs>
        <w:snapToGrid w:val="0"/>
        <w:spacing w:line="360" w:lineRule="auto"/>
        <w:textAlignment w:val="center"/>
        <w:rPr>
          <w:kern w:val="0"/>
          <w:szCs w:val="21"/>
        </w:rPr>
      </w:pPr>
    </w:p>
    <w:p w:rsidR="001D6C90" w:rsidRDefault="00010E83">
      <w:r>
        <w:rPr>
          <w:rFonts w:hint="eastAsia"/>
        </w:rPr>
        <w:t>A.</w:t>
      </w:r>
      <w:r>
        <w:rPr>
          <w:rFonts w:hint="eastAsia"/>
        </w:rPr>
        <w:t>甲图中小孔成的是倒立的实像</w:t>
      </w:r>
      <w:r>
        <w:rPr>
          <w:rFonts w:hint="eastAsia"/>
        </w:rPr>
        <w:t xml:space="preserve">           B.</w:t>
      </w:r>
      <w:r>
        <w:rPr>
          <w:rFonts w:hint="eastAsia"/>
        </w:rPr>
        <w:t>乙图中凹透镜可以矫正远视眼</w:t>
      </w:r>
      <w:r>
        <w:rPr>
          <w:rFonts w:hint="eastAsia"/>
        </w:rPr>
        <w:tab/>
      </w:r>
    </w:p>
    <w:p w:rsidR="001D6C90" w:rsidRDefault="00010E83">
      <w:r>
        <w:rPr>
          <w:rFonts w:hint="eastAsia"/>
        </w:rPr>
        <w:t>C.</w:t>
      </w:r>
      <w:r>
        <w:rPr>
          <w:rFonts w:hint="eastAsia"/>
        </w:rPr>
        <w:t>丙图中白光通过三棱镜会分解成多种色光</w:t>
      </w:r>
      <w:r>
        <w:rPr>
          <w:rFonts w:hint="eastAsia"/>
        </w:rPr>
        <w:t xml:space="preserve">   D.</w:t>
      </w:r>
      <w:r>
        <w:rPr>
          <w:rFonts w:hint="eastAsia"/>
        </w:rPr>
        <w:t>丁图中漫反射的光线遵循光的反射定律</w:t>
      </w:r>
    </w:p>
    <w:p w:rsidR="001D6C90" w:rsidRDefault="00010E83">
      <w:pPr>
        <w:spacing w:line="336" w:lineRule="auto"/>
      </w:pPr>
      <w:r>
        <w:rPr>
          <w:rFonts w:hint="eastAsia"/>
        </w:rPr>
        <w:t>8.</w:t>
      </w:r>
      <w:r>
        <w:rPr>
          <w:rFonts w:hint="eastAsia"/>
        </w:rPr>
        <w:t>关于温度、热量、内能，以下说法正确的是</w:t>
      </w:r>
      <w:r>
        <w:rPr>
          <w:rFonts w:hint="eastAsia"/>
        </w:rPr>
        <w:t>(    )</w:t>
      </w:r>
    </w:p>
    <w:p w:rsidR="001D6C90" w:rsidRDefault="00010E83">
      <w:pPr>
        <w:spacing w:line="336" w:lineRule="auto"/>
      </w:pPr>
      <w:r>
        <w:rPr>
          <w:rFonts w:hint="eastAsia"/>
        </w:rPr>
        <w:t>A.</w:t>
      </w:r>
      <w:r>
        <w:rPr>
          <w:rFonts w:hint="eastAsia"/>
        </w:rPr>
        <w:t>物体的温度越高，所含的热量越多</w:t>
      </w:r>
      <w:r>
        <w:rPr>
          <w:rFonts w:hint="eastAsia"/>
        </w:rPr>
        <w:t xml:space="preserve">     B. </w:t>
      </w:r>
      <w:r>
        <w:rPr>
          <w:rFonts w:hint="eastAsia"/>
        </w:rPr>
        <w:t>物体吸收热量时，温度不一定升高</w:t>
      </w:r>
    </w:p>
    <w:p w:rsidR="001D6C90" w:rsidRDefault="00010E83">
      <w:pPr>
        <w:spacing w:line="336" w:lineRule="auto"/>
      </w:pPr>
      <w:r>
        <w:rPr>
          <w:rFonts w:hint="eastAsia"/>
        </w:rPr>
        <w:t>C. 0</w:t>
      </w:r>
      <w:r>
        <w:rPr>
          <w:rFonts w:hint="eastAsia"/>
        </w:rPr>
        <w:t>℃的冰没有内能</w:t>
      </w:r>
      <w:r>
        <w:rPr>
          <w:rFonts w:hint="eastAsia"/>
        </w:rPr>
        <w:t xml:space="preserve">                   D.</w:t>
      </w:r>
      <w:r>
        <w:rPr>
          <w:rFonts w:hint="eastAsia"/>
        </w:rPr>
        <w:t>物体的温度升高，一定是对物体做了功</w:t>
      </w:r>
    </w:p>
    <w:p w:rsidR="001D6C90" w:rsidRDefault="00010E83">
      <w:pPr>
        <w:spacing w:line="288" w:lineRule="auto"/>
        <w:rPr>
          <w:rFonts w:ascii="新宋体" w:eastAsia="新宋体" w:hAnsi="新宋体"/>
          <w:szCs w:val="21"/>
        </w:rPr>
      </w:pPr>
      <w:r>
        <w:rPr>
          <w:rFonts w:ascii="新宋体" w:eastAsia="新宋体" w:hAnsi="新宋体" w:hint="eastAsia"/>
          <w:noProof/>
          <w:szCs w:val="21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115570</wp:posOffset>
            </wp:positionV>
            <wp:extent cx="809625" cy="914400"/>
            <wp:effectExtent l="19050" t="0" r="9525" b="0"/>
            <wp:wrapTight wrapText="bothSides">
              <wp:wrapPolygon edited="0">
                <wp:start x="-508" y="0"/>
                <wp:lineTo x="-508" y="21150"/>
                <wp:lineTo x="21854" y="21150"/>
                <wp:lineTo x="21854" y="0"/>
                <wp:lineTo x="-508" y="0"/>
              </wp:wrapPolygon>
            </wp:wrapTight>
            <wp:docPr id="26" name="图片 2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096035" name="图片 2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新宋体" w:eastAsia="新宋体" w:hAnsi="新宋体" w:hint="eastAsia"/>
          <w:szCs w:val="21"/>
        </w:rPr>
        <w:t>9.</w:t>
      </w:r>
      <w:r>
        <w:rPr>
          <w:rFonts w:ascii="新宋体" w:eastAsia="新宋体" w:hAnsi="新宋体" w:hint="eastAsia"/>
          <w:szCs w:val="21"/>
        </w:rPr>
        <w:t>将一杯牛奶放在水平桌面上（如图所示），下列关于作用力情况的分析，正确的是</w:t>
      </w:r>
    </w:p>
    <w:p w:rsidR="001D6C90" w:rsidRDefault="00010E83">
      <w:pPr>
        <w:spacing w:line="288" w:lineRule="auto"/>
        <w:rPr>
          <w:rFonts w:ascii="新宋体" w:eastAsia="新宋体" w:hAnsi="新宋体"/>
          <w:szCs w:val="21"/>
        </w:rPr>
      </w:pPr>
      <w:r>
        <w:rPr>
          <w:rFonts w:ascii="新宋体" w:eastAsia="新宋体" w:hAnsi="新宋体" w:hint="eastAsia"/>
          <w:szCs w:val="21"/>
        </w:rPr>
        <w:t>A</w:t>
      </w:r>
      <w:r>
        <w:rPr>
          <w:rFonts w:ascii="新宋体" w:eastAsia="新宋体" w:hAnsi="新宋体" w:hint="eastAsia"/>
          <w:szCs w:val="21"/>
        </w:rPr>
        <w:t>．牛奶对杯子底的压力大小等于牛奶所受的重力</w:t>
      </w:r>
      <w:r>
        <w:rPr>
          <w:rFonts w:ascii="新宋体" w:eastAsia="新宋体" w:hAnsi="新宋体"/>
          <w:szCs w:val="21"/>
        </w:rPr>
        <w:tab/>
      </w:r>
    </w:p>
    <w:p w:rsidR="001D6C90" w:rsidRDefault="00010E83">
      <w:pPr>
        <w:spacing w:line="288" w:lineRule="auto"/>
        <w:rPr>
          <w:rFonts w:ascii="新宋体" w:eastAsia="新宋体" w:hAnsi="新宋体"/>
          <w:szCs w:val="21"/>
        </w:rPr>
      </w:pPr>
      <w:r>
        <w:rPr>
          <w:rFonts w:ascii="新宋体" w:eastAsia="新宋体" w:hAnsi="新宋体" w:hint="eastAsia"/>
          <w:szCs w:val="21"/>
        </w:rPr>
        <w:t>B</w:t>
      </w:r>
      <w:r>
        <w:rPr>
          <w:rFonts w:ascii="新宋体" w:eastAsia="新宋体" w:hAnsi="新宋体" w:hint="eastAsia"/>
          <w:szCs w:val="21"/>
        </w:rPr>
        <w:t>．杯子和牛奶所受的总重力大于桌面对杯子的支持力</w:t>
      </w:r>
      <w:r>
        <w:rPr>
          <w:rFonts w:ascii="新宋体" w:eastAsia="新宋体" w:hAnsi="新宋体"/>
          <w:szCs w:val="21"/>
        </w:rPr>
        <w:tab/>
      </w:r>
    </w:p>
    <w:p w:rsidR="001D6C90" w:rsidRDefault="00010E83">
      <w:pPr>
        <w:spacing w:line="288" w:lineRule="auto"/>
        <w:rPr>
          <w:rFonts w:ascii="新宋体" w:eastAsia="新宋体" w:hAnsi="新宋体"/>
          <w:szCs w:val="21"/>
        </w:rPr>
      </w:pPr>
      <w:r>
        <w:rPr>
          <w:rFonts w:ascii="新宋体" w:eastAsia="新宋体" w:hAnsi="新宋体" w:hint="eastAsia"/>
          <w:szCs w:val="21"/>
        </w:rPr>
        <w:t>C</w:t>
      </w:r>
      <w:r>
        <w:rPr>
          <w:rFonts w:ascii="新宋体" w:eastAsia="新宋体" w:hAnsi="新宋体" w:hint="eastAsia"/>
          <w:szCs w:val="21"/>
        </w:rPr>
        <w:t>．桌面对杯子的支持力与桌面受到的压力是一对相互作用力</w:t>
      </w:r>
      <w:r>
        <w:rPr>
          <w:rFonts w:ascii="新宋体" w:eastAsia="新宋体" w:hAnsi="新宋体"/>
          <w:szCs w:val="21"/>
        </w:rPr>
        <w:tab/>
      </w:r>
    </w:p>
    <w:p w:rsidR="001D6C90" w:rsidRDefault="00010E83">
      <w:pPr>
        <w:spacing w:line="288" w:lineRule="auto"/>
        <w:rPr>
          <w:rFonts w:ascii="新宋体" w:eastAsia="新宋体" w:hAnsi="新宋体"/>
          <w:szCs w:val="21"/>
        </w:rPr>
      </w:pPr>
      <w:r>
        <w:rPr>
          <w:rFonts w:ascii="新宋体" w:eastAsia="新宋体" w:hAnsi="新宋体" w:hint="eastAsia"/>
          <w:noProof/>
          <w:szCs w:val="2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3674745</wp:posOffset>
            </wp:positionH>
            <wp:positionV relativeFrom="paragraph">
              <wp:posOffset>146685</wp:posOffset>
            </wp:positionV>
            <wp:extent cx="1476375" cy="1209675"/>
            <wp:effectExtent l="19050" t="0" r="9525" b="0"/>
            <wp:wrapSquare wrapText="bothSides"/>
            <wp:docPr id="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413409" name="图片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新宋体" w:eastAsia="新宋体" w:hAnsi="新宋体" w:hint="eastAsia"/>
          <w:szCs w:val="21"/>
        </w:rPr>
        <w:t>D</w:t>
      </w:r>
      <w:r>
        <w:rPr>
          <w:rFonts w:ascii="新宋体" w:eastAsia="新宋体" w:hAnsi="新宋体" w:hint="eastAsia"/>
          <w:szCs w:val="21"/>
        </w:rPr>
        <w:t>．杯子所受的重力与牛奶对杯子的压力是一对平衡力</w:t>
      </w:r>
    </w:p>
    <w:p w:rsidR="001D6C90" w:rsidRDefault="00010E83">
      <w:pPr>
        <w:spacing w:line="307" w:lineRule="auto"/>
      </w:pPr>
      <w:r>
        <w:rPr>
          <w:rFonts w:hint="eastAsia"/>
        </w:rPr>
        <w:t>10.</w:t>
      </w:r>
      <w:r>
        <w:rPr>
          <w:rFonts w:hint="eastAsia"/>
        </w:rPr>
        <w:t>如图所示，当开关</w:t>
      </w:r>
      <w:r>
        <w:rPr>
          <w:rFonts w:hint="eastAsia"/>
        </w:rPr>
        <w:t>S</w:t>
      </w:r>
      <w:r>
        <w:rPr>
          <w:rFonts w:hint="eastAsia"/>
        </w:rPr>
        <w:t>闭合后，发现电灯</w:t>
      </w:r>
      <w:r>
        <w:rPr>
          <w:rFonts w:hint="eastAsia"/>
        </w:rPr>
        <w:t>L</w:t>
      </w:r>
      <w:r>
        <w:rPr>
          <w:rFonts w:hint="eastAsia"/>
        </w:rPr>
        <w:t>不亮，用测</w:t>
      </w:r>
    </w:p>
    <w:p w:rsidR="001D6C90" w:rsidRDefault="00010E83">
      <w:pPr>
        <w:spacing w:line="307" w:lineRule="auto"/>
      </w:pPr>
      <w:r>
        <w:rPr>
          <w:rFonts w:hint="eastAsia"/>
        </w:rPr>
        <w:t>电笔测试</w:t>
      </w:r>
      <w:r>
        <w:rPr>
          <w:rFonts w:hint="eastAsia"/>
        </w:rPr>
        <w:t>c</w:t>
      </w:r>
      <w:r>
        <w:rPr>
          <w:rFonts w:hint="eastAsia"/>
        </w:rPr>
        <w:t>、</w:t>
      </w:r>
      <w:r>
        <w:rPr>
          <w:rFonts w:hint="eastAsia"/>
        </w:rPr>
        <w:t>d</w:t>
      </w:r>
      <w:r>
        <w:rPr>
          <w:rFonts w:hint="eastAsia"/>
        </w:rPr>
        <w:t>两点时，氖管都发光，测试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两点</w:t>
      </w:r>
    </w:p>
    <w:p w:rsidR="001D6C90" w:rsidRDefault="00010E83">
      <w:pPr>
        <w:spacing w:line="307" w:lineRule="auto"/>
      </w:pPr>
      <w:r>
        <w:rPr>
          <w:rFonts w:hint="eastAsia"/>
        </w:rPr>
        <w:t>时，只有</w:t>
      </w:r>
      <w:r>
        <w:rPr>
          <w:rFonts w:hint="eastAsia"/>
        </w:rPr>
        <w:t>a</w:t>
      </w:r>
      <w:r>
        <w:rPr>
          <w:rFonts w:hint="eastAsia"/>
        </w:rPr>
        <w:t>点氖管发光，则故障可能是</w:t>
      </w:r>
    </w:p>
    <w:p w:rsidR="001D6C90" w:rsidRDefault="00010E83">
      <w:pPr>
        <w:spacing w:line="307" w:lineRule="auto"/>
      </w:pPr>
      <w:r>
        <w:rPr>
          <w:rFonts w:hint="eastAsia"/>
        </w:rPr>
        <w:t xml:space="preserve"> A.</w:t>
      </w:r>
      <w:r>
        <w:rPr>
          <w:rFonts w:hint="eastAsia"/>
        </w:rPr>
        <w:t>电灯</w:t>
      </w:r>
      <w:r>
        <w:rPr>
          <w:rFonts w:hint="eastAsia"/>
        </w:rPr>
        <w:t>L</w:t>
      </w:r>
      <w:r>
        <w:rPr>
          <w:rFonts w:hint="eastAsia"/>
        </w:rPr>
        <w:t>被短路</w:t>
      </w:r>
      <w:r>
        <w:rPr>
          <w:rFonts w:hint="eastAsia"/>
        </w:rPr>
        <w:t xml:space="preserve">          B. a</w:t>
      </w:r>
      <w:r>
        <w:rPr>
          <w:rFonts w:hint="eastAsia"/>
        </w:rPr>
        <w:t>、</w:t>
      </w:r>
      <w:r>
        <w:rPr>
          <w:rFonts w:hint="eastAsia"/>
        </w:rPr>
        <w:t>d</w:t>
      </w:r>
      <w:r>
        <w:rPr>
          <w:rFonts w:hint="eastAsia"/>
        </w:rPr>
        <w:t>之间某处断路</w:t>
      </w:r>
    </w:p>
    <w:p w:rsidR="001D6C90" w:rsidRDefault="00010E83">
      <w:pPr>
        <w:spacing w:line="307" w:lineRule="auto"/>
      </w:pPr>
      <w:r>
        <w:rPr>
          <w:rFonts w:hint="eastAsia"/>
        </w:rPr>
        <w:t xml:space="preserve"> C.</w:t>
      </w:r>
      <w:r>
        <w:rPr>
          <w:rFonts w:hint="eastAsia"/>
        </w:rPr>
        <w:t>电灯</w:t>
      </w:r>
      <w:r>
        <w:rPr>
          <w:rFonts w:hint="eastAsia"/>
        </w:rPr>
        <w:t>L</w:t>
      </w:r>
      <w:r>
        <w:rPr>
          <w:rFonts w:hint="eastAsia"/>
        </w:rPr>
        <w:t>的灯丝断了</w:t>
      </w:r>
      <w:r>
        <w:rPr>
          <w:rFonts w:hint="eastAsia"/>
        </w:rPr>
        <w:t xml:space="preserve">      D. 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之间某处断路</w:t>
      </w:r>
    </w:p>
    <w:p w:rsidR="001D6C90" w:rsidRDefault="00010E83"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4030980</wp:posOffset>
            </wp:positionH>
            <wp:positionV relativeFrom="paragraph">
              <wp:posOffset>32385</wp:posOffset>
            </wp:positionV>
            <wp:extent cx="1122045" cy="1104900"/>
            <wp:effectExtent l="19050" t="0" r="1905" b="0"/>
            <wp:wrapTight wrapText="bothSides">
              <wp:wrapPolygon edited="0">
                <wp:start x="-367" y="0"/>
                <wp:lineTo x="-367" y="21228"/>
                <wp:lineTo x="21637" y="21228"/>
                <wp:lineTo x="21637" y="0"/>
                <wp:lineTo x="-367" y="0"/>
              </wp:wrapPolygon>
            </wp:wrapTight>
            <wp:docPr id="7" name="图片 2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972417" name="图片 28" descr="http://img.jyeoo.net/quiz/images/202005/219/3890f504.png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lum bright="-24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204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1D6C90" w:rsidRDefault="00010E83">
      <w:r>
        <w:rPr>
          <w:rFonts w:ascii="宋体" w:hAnsi="宋体" w:cs="宋体" w:hint="eastAsia"/>
          <w:kern w:val="0"/>
          <w:szCs w:val="21"/>
        </w:rPr>
        <w:t>11.</w:t>
      </w:r>
      <w:r>
        <w:rPr>
          <w:rFonts w:ascii="宋体" w:hAnsi="宋体" w:cs="宋体"/>
          <w:kern w:val="0"/>
          <w:szCs w:val="21"/>
        </w:rPr>
        <w:t>如图所示，用</w:t>
      </w:r>
      <w:r>
        <w:rPr>
          <w:rFonts w:ascii="宋体" w:hAnsi="宋体" w:cs="宋体"/>
          <w:kern w:val="0"/>
          <w:szCs w:val="21"/>
        </w:rPr>
        <w:t>F</w:t>
      </w:r>
      <w:r>
        <w:rPr>
          <w:rFonts w:ascii="宋体" w:hAnsi="宋体" w:cs="宋体"/>
          <w:kern w:val="0"/>
          <w:szCs w:val="21"/>
          <w:vertAlign w:val="subscript"/>
        </w:rPr>
        <w:t>1</w:t>
      </w:r>
      <w:r>
        <w:rPr>
          <w:rFonts w:ascii="宋体" w:hAnsi="宋体" w:cs="宋体"/>
          <w:kern w:val="0"/>
          <w:szCs w:val="21"/>
        </w:rPr>
        <w:t>的力将物体</w:t>
      </w:r>
      <w:r>
        <w:rPr>
          <w:rFonts w:ascii="宋体" w:hAnsi="宋体" w:cs="宋体"/>
          <w:kern w:val="0"/>
          <w:szCs w:val="21"/>
        </w:rPr>
        <w:t>B</w:t>
      </w:r>
      <w:r>
        <w:rPr>
          <w:rFonts w:ascii="宋体" w:hAnsi="宋体" w:cs="宋体"/>
          <w:kern w:val="0"/>
          <w:szCs w:val="21"/>
        </w:rPr>
        <w:t>匀速提升</w:t>
      </w:r>
      <w:r>
        <w:rPr>
          <w:rFonts w:ascii="宋体" w:hAnsi="宋体" w:cs="宋体" w:hint="eastAsia"/>
          <w:kern w:val="0"/>
          <w:szCs w:val="21"/>
        </w:rPr>
        <w:t>0.5m</w: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t>F</w:t>
      </w:r>
      <w:r>
        <w:rPr>
          <w:rFonts w:ascii="宋体" w:hAnsi="宋体" w:cs="宋体"/>
          <w:kern w:val="0"/>
          <w:szCs w:val="21"/>
          <w:vertAlign w:val="subscript"/>
        </w:rPr>
        <w:t>1</w:t>
      </w:r>
      <w:r>
        <w:rPr>
          <w:rFonts w:ascii="宋体" w:hAnsi="宋体" w:cs="宋体"/>
          <w:kern w:val="0"/>
          <w:szCs w:val="21"/>
        </w:rPr>
        <w:t>做功为</w:t>
      </w:r>
      <w:r>
        <w:rPr>
          <w:rFonts w:ascii="宋体" w:hAnsi="宋体" w:cs="宋体"/>
          <w:kern w:val="0"/>
          <w:szCs w:val="21"/>
        </w:rPr>
        <w:t>3J</w:t>
      </w:r>
      <w:r>
        <w:rPr>
          <w:rFonts w:ascii="宋体" w:hAnsi="宋体" w:cs="宋体"/>
          <w:kern w:val="0"/>
          <w:szCs w:val="21"/>
        </w:rPr>
        <w:t>，若借助滑轮组用</w:t>
      </w:r>
      <w:r>
        <w:rPr>
          <w:rFonts w:ascii="宋体" w:hAnsi="宋体" w:cs="宋体"/>
          <w:kern w:val="0"/>
          <w:szCs w:val="21"/>
        </w:rPr>
        <w:t>F</w:t>
      </w:r>
      <w:r>
        <w:rPr>
          <w:rFonts w:ascii="宋体" w:hAnsi="宋体" w:cs="宋体"/>
          <w:kern w:val="0"/>
          <w:szCs w:val="21"/>
          <w:vertAlign w:val="subscript"/>
        </w:rPr>
        <w:t>2</w:t>
      </w:r>
      <w:r>
        <w:rPr>
          <w:rFonts w:ascii="宋体" w:hAnsi="宋体" w:cs="宋体"/>
          <w:kern w:val="0"/>
          <w:szCs w:val="21"/>
        </w:rPr>
        <w:t>的力把物体</w:t>
      </w:r>
      <w:r>
        <w:rPr>
          <w:rFonts w:ascii="宋体" w:hAnsi="宋体" w:cs="宋体"/>
          <w:kern w:val="0"/>
          <w:szCs w:val="21"/>
        </w:rPr>
        <w:t>B</w:t>
      </w:r>
      <w:r>
        <w:rPr>
          <w:rFonts w:ascii="宋体" w:hAnsi="宋体" w:cs="宋体"/>
          <w:kern w:val="0"/>
          <w:szCs w:val="21"/>
        </w:rPr>
        <w:t>匀速提升相同高度，</w:t>
      </w:r>
      <w:r>
        <w:rPr>
          <w:rFonts w:ascii="宋体" w:hAnsi="宋体" w:cs="宋体"/>
          <w:kern w:val="0"/>
          <w:szCs w:val="21"/>
        </w:rPr>
        <w:t>F</w:t>
      </w:r>
      <w:r>
        <w:rPr>
          <w:rFonts w:ascii="宋体" w:hAnsi="宋体" w:cs="宋体"/>
          <w:kern w:val="0"/>
          <w:szCs w:val="21"/>
          <w:vertAlign w:val="subscript"/>
        </w:rPr>
        <w:t>2</w:t>
      </w:r>
      <w:r>
        <w:rPr>
          <w:rFonts w:ascii="宋体" w:hAnsi="宋体" w:cs="宋体"/>
          <w:kern w:val="0"/>
          <w:szCs w:val="21"/>
        </w:rPr>
        <w:t>做功为</w:t>
      </w:r>
      <w:r>
        <w:rPr>
          <w:rFonts w:ascii="宋体" w:hAnsi="宋体" w:cs="宋体"/>
          <w:kern w:val="0"/>
          <w:szCs w:val="21"/>
        </w:rPr>
        <w:t>5J</w:t>
      </w:r>
      <w:r>
        <w:rPr>
          <w:rFonts w:ascii="宋体" w:hAnsi="宋体" w:cs="宋体"/>
          <w:kern w:val="0"/>
          <w:szCs w:val="21"/>
        </w:rPr>
        <w:t>．下列说法正确的是（　　）</w:t>
      </w:r>
    </w:p>
    <w:p w:rsidR="001D6C90" w:rsidRDefault="00010E83">
      <w:pPr>
        <w:widowControl/>
        <w:spacing w:line="360" w:lineRule="auto"/>
        <w:jc w:val="left"/>
        <w:textAlignment w:val="center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A</w:t>
      </w:r>
      <w:r>
        <w:rPr>
          <w:rFonts w:ascii="宋体" w:hAnsi="宋体" w:cs="宋体"/>
          <w:kern w:val="0"/>
          <w:szCs w:val="21"/>
        </w:rPr>
        <w:t>．滑轮组的机械效率为</w:t>
      </w:r>
      <w:r>
        <w:rPr>
          <w:rFonts w:ascii="宋体" w:hAnsi="宋体" w:cs="宋体"/>
          <w:kern w:val="0"/>
          <w:szCs w:val="21"/>
        </w:rPr>
        <w:t>60%B</w:t>
      </w:r>
      <w:r>
        <w:rPr>
          <w:rFonts w:ascii="宋体" w:hAnsi="宋体" w:cs="宋体"/>
          <w:kern w:val="0"/>
          <w:szCs w:val="21"/>
        </w:rPr>
        <w:t>．</w:t>
      </w:r>
      <w:r>
        <w:rPr>
          <w:rFonts w:ascii="宋体" w:hAnsi="宋体" w:cs="宋体"/>
          <w:kern w:val="0"/>
          <w:szCs w:val="21"/>
        </w:rPr>
        <w:t>F</w:t>
      </w:r>
      <w:r>
        <w:rPr>
          <w:rFonts w:ascii="宋体" w:hAnsi="宋体" w:cs="宋体"/>
          <w:kern w:val="0"/>
          <w:szCs w:val="21"/>
          <w:vertAlign w:val="subscript"/>
        </w:rPr>
        <w:t>2</w:t>
      </w:r>
      <w:r>
        <w:rPr>
          <w:rFonts w:ascii="宋体" w:hAnsi="宋体" w:cs="宋体"/>
          <w:kern w:val="0"/>
          <w:szCs w:val="21"/>
        </w:rPr>
        <w:t>做功的功率比</w:t>
      </w:r>
      <w:r>
        <w:rPr>
          <w:rFonts w:ascii="宋体" w:hAnsi="宋体" w:cs="宋体"/>
          <w:kern w:val="0"/>
          <w:szCs w:val="21"/>
        </w:rPr>
        <w:t>F</w:t>
      </w:r>
      <w:r>
        <w:rPr>
          <w:rFonts w:ascii="宋体" w:hAnsi="宋体" w:cs="宋体"/>
          <w:kern w:val="0"/>
          <w:szCs w:val="21"/>
          <w:vertAlign w:val="subscript"/>
        </w:rPr>
        <w:t>1</w:t>
      </w:r>
      <w:r>
        <w:rPr>
          <w:rFonts w:ascii="宋体" w:hAnsi="宋体" w:cs="宋体"/>
          <w:kern w:val="0"/>
          <w:szCs w:val="21"/>
        </w:rPr>
        <w:t>做功的功率大</w:t>
      </w:r>
    </w:p>
    <w:p w:rsidR="001D6C90" w:rsidRDefault="00010E83">
      <w:pPr>
        <w:widowControl/>
        <w:spacing w:line="360" w:lineRule="auto"/>
        <w:jc w:val="left"/>
        <w:textAlignment w:val="center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C</w:t>
      </w:r>
      <w:r>
        <w:rPr>
          <w:rFonts w:ascii="宋体" w:hAnsi="宋体" w:cs="宋体"/>
          <w:kern w:val="0"/>
          <w:szCs w:val="21"/>
        </w:rPr>
        <w:t>．</w:t>
      </w:r>
      <w:r>
        <w:rPr>
          <w:rFonts w:ascii="宋体" w:hAnsi="宋体" w:cs="宋体" w:hint="eastAsia"/>
          <w:kern w:val="0"/>
          <w:szCs w:val="21"/>
        </w:rPr>
        <w:t>动滑轮的重力为</w:t>
      </w:r>
      <w:r>
        <w:rPr>
          <w:rFonts w:ascii="宋体" w:hAnsi="宋体" w:cs="宋体" w:hint="eastAsia"/>
          <w:kern w:val="0"/>
          <w:szCs w:val="21"/>
        </w:rPr>
        <w:t xml:space="preserve">4N        </w:t>
      </w:r>
      <w:r>
        <w:rPr>
          <w:rFonts w:ascii="宋体" w:hAnsi="宋体" w:cs="宋体"/>
          <w:kern w:val="0"/>
          <w:szCs w:val="21"/>
        </w:rPr>
        <w:t>D</w:t>
      </w:r>
      <w:r>
        <w:rPr>
          <w:rFonts w:ascii="宋体" w:hAnsi="宋体" w:cs="宋体"/>
          <w:kern w:val="0"/>
          <w:szCs w:val="21"/>
        </w:rPr>
        <w:t>．两个过程物体</w:t>
      </w:r>
      <w:r>
        <w:rPr>
          <w:rFonts w:ascii="宋体" w:hAnsi="宋体" w:cs="宋体"/>
          <w:kern w:val="0"/>
          <w:szCs w:val="21"/>
        </w:rPr>
        <w:t>B</w:t>
      </w:r>
      <w:r>
        <w:rPr>
          <w:rFonts w:ascii="宋体" w:hAnsi="宋体" w:cs="宋体"/>
          <w:kern w:val="0"/>
          <w:szCs w:val="21"/>
        </w:rPr>
        <w:t>都匀速运动，机械能不变</w:t>
      </w:r>
    </w:p>
    <w:p w:rsidR="001D6C90" w:rsidRDefault="00010E83">
      <w:pPr>
        <w:spacing w:line="360" w:lineRule="auto"/>
        <w:textAlignment w:val="center"/>
        <w:rPr>
          <w:kern w:val="0"/>
        </w:rPr>
      </w:pPr>
      <w:r>
        <w:rPr>
          <w:rFonts w:hint="eastAsia"/>
          <w:noProof/>
          <w:kern w:val="0"/>
        </w:rPr>
        <w:drawing>
          <wp:anchor distT="0" distB="0" distL="114935" distR="114935" simplePos="0" relativeHeight="251664384" behindDoc="1" locked="0" layoutInCell="1" allowOverlap="1">
            <wp:simplePos x="0" y="0"/>
            <wp:positionH relativeFrom="column">
              <wp:posOffset>2076450</wp:posOffset>
            </wp:positionH>
            <wp:positionV relativeFrom="paragraph">
              <wp:posOffset>382905</wp:posOffset>
            </wp:positionV>
            <wp:extent cx="2752725" cy="1285875"/>
            <wp:effectExtent l="19050" t="0" r="9525" b="0"/>
            <wp:wrapSquare wrapText="bothSides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855270" name="图片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/>
          <w:kern w:val="0"/>
        </w:rPr>
        <w:t>12.</w:t>
      </w:r>
      <w:r>
        <w:rPr>
          <w:kern w:val="0"/>
        </w:rPr>
        <w:t>如图是一款外出购物好帮手电子秤，它的工作原理如图甲，其中</w:t>
      </w:r>
      <w:r>
        <w:rPr>
          <w:kern w:val="0"/>
        </w:rPr>
        <w:t>E</w:t>
      </w:r>
      <w:r>
        <w:rPr>
          <w:kern w:val="0"/>
        </w:rPr>
        <w:t>为干电池；电子秤示数表盘由电流表</w:t>
      </w:r>
      <w:r>
        <w:rPr>
          <w:kern w:val="0"/>
        </w:rPr>
        <w:t>A</w:t>
      </w:r>
      <w:r>
        <w:rPr>
          <w:kern w:val="0"/>
        </w:rPr>
        <w:t>改装而成；</w:t>
      </w:r>
      <w:r>
        <w:rPr>
          <w:kern w:val="0"/>
        </w:rPr>
        <w:t>R</w:t>
      </w:r>
      <w:r>
        <w:rPr>
          <w:kern w:val="0"/>
        </w:rPr>
        <w:t>是一根长为</w:t>
      </w:r>
      <w:r>
        <w:rPr>
          <w:kern w:val="0"/>
        </w:rPr>
        <w:t>6cm</w:t>
      </w:r>
      <w:r>
        <w:rPr>
          <w:kern w:val="0"/>
        </w:rPr>
        <w:t>阻值为</w:t>
      </w:r>
      <w:r>
        <w:rPr>
          <w:kern w:val="0"/>
        </w:rPr>
        <w:t>15Ω</w:t>
      </w:r>
      <w:r>
        <w:rPr>
          <w:kern w:val="0"/>
        </w:rPr>
        <w:t>的均匀电阻丝，滑片在</w:t>
      </w:r>
      <w:r>
        <w:rPr>
          <w:kern w:val="0"/>
        </w:rPr>
        <w:t>a</w:t>
      </w:r>
      <w:r>
        <w:rPr>
          <w:kern w:val="0"/>
        </w:rPr>
        <w:t>端时，电流表示数为</w:t>
      </w:r>
      <w:r>
        <w:rPr>
          <w:kern w:val="0"/>
        </w:rPr>
        <w:t>0.6A</w:t>
      </w:r>
      <w:r>
        <w:rPr>
          <w:kern w:val="0"/>
        </w:rPr>
        <w:t>；在</w:t>
      </w:r>
      <w:r>
        <w:rPr>
          <w:kern w:val="0"/>
        </w:rPr>
        <w:t>b</w:t>
      </w:r>
      <w:r>
        <w:rPr>
          <w:kern w:val="0"/>
        </w:rPr>
        <w:t>端时，电流表示数为</w:t>
      </w:r>
      <w:r>
        <w:rPr>
          <w:kern w:val="0"/>
        </w:rPr>
        <w:t>0.15A</w:t>
      </w:r>
      <w:r>
        <w:rPr>
          <w:kern w:val="0"/>
        </w:rPr>
        <w:t>．</w:t>
      </w:r>
      <w:r>
        <w:rPr>
          <w:kern w:val="0"/>
        </w:rPr>
        <w:t>C</w:t>
      </w:r>
      <w:r>
        <w:rPr>
          <w:kern w:val="0"/>
        </w:rPr>
        <w:t>是一根弹簧，其所受压力</w:t>
      </w:r>
      <w:r>
        <w:rPr>
          <w:kern w:val="0"/>
        </w:rPr>
        <w:t>F</w:t>
      </w:r>
      <w:r>
        <w:rPr>
          <w:kern w:val="0"/>
        </w:rPr>
        <w:t>与压缩量</w:t>
      </w:r>
      <w:r>
        <w:rPr>
          <w:kern w:val="0"/>
        </w:rPr>
        <w:t>△L</w:t>
      </w:r>
      <w:r>
        <w:rPr>
          <w:kern w:val="0"/>
        </w:rPr>
        <w:t>的关系如图乙所示．（挂钩的重力不计，不称重物时滑片</w:t>
      </w:r>
      <w:r>
        <w:rPr>
          <w:kern w:val="0"/>
        </w:rPr>
        <w:t>P</w:t>
      </w:r>
      <w:r>
        <w:rPr>
          <w:kern w:val="0"/>
        </w:rPr>
        <w:t>刚好在电阻丝的</w:t>
      </w:r>
      <w:r>
        <w:rPr>
          <w:kern w:val="0"/>
        </w:rPr>
        <w:t>a</w:t>
      </w:r>
      <w:r>
        <w:rPr>
          <w:kern w:val="0"/>
        </w:rPr>
        <w:t>端，所称物重最大时</w:t>
      </w:r>
      <w:r>
        <w:rPr>
          <w:kern w:val="0"/>
        </w:rPr>
        <w:t>P</w:t>
      </w:r>
      <w:r>
        <w:rPr>
          <w:kern w:val="0"/>
        </w:rPr>
        <w:t>在</w:t>
      </w:r>
      <w:r>
        <w:rPr>
          <w:kern w:val="0"/>
        </w:rPr>
        <w:t>b</w:t>
      </w:r>
      <w:r>
        <w:rPr>
          <w:kern w:val="0"/>
        </w:rPr>
        <w:t>端）．下列说法正确的是</w:t>
      </w:r>
      <w:r>
        <w:rPr>
          <w:kern w:val="0"/>
        </w:rPr>
        <w:t>①</w:t>
      </w:r>
      <w:r>
        <w:rPr>
          <w:kern w:val="0"/>
        </w:rPr>
        <w:t>该电子秤中</w:t>
      </w:r>
      <w:r>
        <w:rPr>
          <w:kern w:val="0"/>
        </w:rPr>
        <w:t>R</w:t>
      </w:r>
      <w:r>
        <w:rPr>
          <w:kern w:val="0"/>
          <w:vertAlign w:val="subscript"/>
        </w:rPr>
        <w:t>0</w:t>
      </w:r>
      <w:r>
        <w:rPr>
          <w:kern w:val="0"/>
        </w:rPr>
        <w:t>阻值为</w:t>
      </w:r>
      <w:r>
        <w:rPr>
          <w:kern w:val="0"/>
        </w:rPr>
        <w:t>5Ω</w:t>
      </w:r>
    </w:p>
    <w:p w:rsidR="001D6C90" w:rsidRDefault="00010E83">
      <w:pPr>
        <w:spacing w:line="360" w:lineRule="auto"/>
        <w:textAlignment w:val="center"/>
        <w:rPr>
          <w:kern w:val="0"/>
        </w:rPr>
      </w:pPr>
      <w:r>
        <w:rPr>
          <w:kern w:val="0"/>
        </w:rPr>
        <w:t>②</w:t>
      </w:r>
      <w:r>
        <w:rPr>
          <w:kern w:val="0"/>
        </w:rPr>
        <w:t>当电路中的电流为</w:t>
      </w:r>
      <w:r>
        <w:rPr>
          <w:kern w:val="0"/>
        </w:rPr>
        <w:t>0.3A</w:t>
      </w:r>
      <w:r>
        <w:rPr>
          <w:kern w:val="0"/>
        </w:rPr>
        <w:t>时，电子称秤重示数为</w:t>
      </w:r>
      <w:r>
        <w:rPr>
          <w:kern w:val="0"/>
        </w:rPr>
        <w:t>4kg</w:t>
      </w:r>
    </w:p>
    <w:p w:rsidR="001D6C90" w:rsidRDefault="00010E83">
      <w:pPr>
        <w:spacing w:line="360" w:lineRule="auto"/>
        <w:textAlignment w:val="center"/>
        <w:rPr>
          <w:kern w:val="0"/>
        </w:rPr>
      </w:pPr>
      <w:r>
        <w:rPr>
          <w:kern w:val="0"/>
        </w:rPr>
        <w:t>③</w:t>
      </w:r>
      <w:r>
        <w:rPr>
          <w:kern w:val="0"/>
        </w:rPr>
        <w:t>电子秤工作时，电路中电阻</w:t>
      </w:r>
      <w:r>
        <w:rPr>
          <w:kern w:val="0"/>
        </w:rPr>
        <w:t>R</w:t>
      </w:r>
      <w:r>
        <w:rPr>
          <w:kern w:val="0"/>
          <w:vertAlign w:val="subscript"/>
        </w:rPr>
        <w:t>0</w:t>
      </w:r>
      <w:r>
        <w:rPr>
          <w:kern w:val="0"/>
        </w:rPr>
        <w:t>消耗的电功率范围是</w:t>
      </w:r>
      <w:r>
        <w:rPr>
          <w:kern w:val="0"/>
        </w:rPr>
        <w:t>0.1125W</w:t>
      </w:r>
      <w:r>
        <w:rPr>
          <w:kern w:val="0"/>
        </w:rPr>
        <w:t>～</w:t>
      </w:r>
      <w:r>
        <w:rPr>
          <w:kern w:val="0"/>
        </w:rPr>
        <w:t>1.8W</w:t>
      </w:r>
    </w:p>
    <w:p w:rsidR="001D6C90" w:rsidRDefault="00010E83">
      <w:pPr>
        <w:spacing w:line="360" w:lineRule="auto"/>
        <w:textAlignment w:val="center"/>
        <w:rPr>
          <w:kern w:val="0"/>
        </w:rPr>
      </w:pPr>
      <w:r>
        <w:rPr>
          <w:kern w:val="0"/>
        </w:rPr>
        <w:t>④</w:t>
      </w:r>
      <w:r>
        <w:rPr>
          <w:kern w:val="0"/>
        </w:rPr>
        <w:t>该电子秤示数表盘刻度不均匀，左边刻度线分布较密</w:t>
      </w:r>
    </w:p>
    <w:p w:rsidR="001D6C90" w:rsidRDefault="00010E83">
      <w:pPr>
        <w:spacing w:line="360" w:lineRule="auto"/>
        <w:textAlignment w:val="center"/>
        <w:rPr>
          <w:kern w:val="0"/>
        </w:rPr>
      </w:pPr>
      <w:r>
        <w:rPr>
          <w:kern w:val="0"/>
        </w:rPr>
        <w:t>A</w:t>
      </w:r>
      <w:r>
        <w:rPr>
          <w:color w:val="000000"/>
          <w:kern w:val="0"/>
          <w:szCs w:val="21"/>
        </w:rPr>
        <w:t>．</w:t>
      </w:r>
      <w:r>
        <w:rPr>
          <w:kern w:val="0"/>
        </w:rPr>
        <w:t>只有</w:t>
      </w:r>
      <w:r>
        <w:rPr>
          <w:kern w:val="0"/>
        </w:rPr>
        <w:t>①</w:t>
      </w:r>
      <w:r>
        <w:rPr>
          <w:kern w:val="0"/>
        </w:rPr>
        <w:t>正确</w:t>
      </w:r>
      <w:r>
        <w:rPr>
          <w:kern w:val="0"/>
        </w:rPr>
        <w:t xml:space="preserve">   B</w:t>
      </w:r>
      <w:r>
        <w:rPr>
          <w:color w:val="000000"/>
          <w:kern w:val="0"/>
          <w:szCs w:val="21"/>
        </w:rPr>
        <w:t>．</w:t>
      </w:r>
      <w:r>
        <w:rPr>
          <w:kern w:val="0"/>
        </w:rPr>
        <w:t>只有</w:t>
      </w:r>
      <w:r>
        <w:rPr>
          <w:kern w:val="0"/>
        </w:rPr>
        <w:t>②③</w:t>
      </w:r>
      <w:r>
        <w:rPr>
          <w:kern w:val="0"/>
        </w:rPr>
        <w:t>正确</w:t>
      </w:r>
      <w:r>
        <w:rPr>
          <w:kern w:val="0"/>
        </w:rPr>
        <w:t xml:space="preserve">   C</w:t>
      </w:r>
      <w:r>
        <w:rPr>
          <w:color w:val="000000"/>
          <w:kern w:val="0"/>
          <w:szCs w:val="21"/>
        </w:rPr>
        <w:t>．</w:t>
      </w:r>
      <w:r>
        <w:rPr>
          <w:kern w:val="0"/>
        </w:rPr>
        <w:t>只有</w:t>
      </w:r>
      <w:r>
        <w:rPr>
          <w:kern w:val="0"/>
        </w:rPr>
        <w:t>①③④</w:t>
      </w:r>
      <w:r>
        <w:rPr>
          <w:kern w:val="0"/>
        </w:rPr>
        <w:t>正确</w:t>
      </w:r>
      <w:r>
        <w:rPr>
          <w:kern w:val="0"/>
        </w:rPr>
        <w:t xml:space="preserve">   D</w:t>
      </w:r>
      <w:r>
        <w:rPr>
          <w:color w:val="000000"/>
          <w:kern w:val="0"/>
          <w:szCs w:val="21"/>
        </w:rPr>
        <w:t>．</w:t>
      </w:r>
      <w:r>
        <w:rPr>
          <w:kern w:val="0"/>
        </w:rPr>
        <w:t>①②③④</w:t>
      </w:r>
      <w:r>
        <w:rPr>
          <w:kern w:val="0"/>
        </w:rPr>
        <w:t>都正确</w:t>
      </w:r>
    </w:p>
    <w:p w:rsidR="001D6C90" w:rsidRDefault="00010E83">
      <w:pPr>
        <w:spacing w:line="360" w:lineRule="exact"/>
        <w:rPr>
          <w:rFonts w:ascii="黑体" w:eastAsia="黑体" w:hAnsi="黑体"/>
          <w:b/>
          <w:color w:val="000000"/>
          <w:szCs w:val="21"/>
        </w:rPr>
      </w:pPr>
      <w:r>
        <w:rPr>
          <w:rFonts w:ascii="黑体" w:eastAsia="黑体" w:hAnsi="黑体" w:hint="eastAsia"/>
          <w:b/>
          <w:bCs/>
          <w:color w:val="000000"/>
          <w:szCs w:val="21"/>
        </w:rPr>
        <w:t>二、填空题（</w:t>
      </w:r>
      <w:r>
        <w:rPr>
          <w:rFonts w:ascii="黑体" w:eastAsia="黑体" w:hAnsi="黑体" w:hint="eastAsia"/>
          <w:b/>
        </w:rPr>
        <w:t>本题共</w:t>
      </w:r>
      <w:r>
        <w:rPr>
          <w:rFonts w:ascii="黑体" w:eastAsia="黑体" w:hAnsi="黑体" w:hint="eastAsia"/>
          <w:b/>
        </w:rPr>
        <w:t>8</w:t>
      </w:r>
      <w:r>
        <w:rPr>
          <w:rFonts w:ascii="黑体" w:eastAsia="黑体" w:hAnsi="黑体" w:hint="eastAsia"/>
          <w:b/>
        </w:rPr>
        <w:t>小题，</w:t>
      </w:r>
      <w:r>
        <w:rPr>
          <w:rFonts w:ascii="黑体" w:eastAsia="黑体" w:hAnsi="黑体" w:hint="eastAsia"/>
          <w:b/>
          <w:color w:val="000000"/>
          <w:szCs w:val="21"/>
        </w:rPr>
        <w:t>每空</w:t>
      </w:r>
      <w:r>
        <w:rPr>
          <w:rFonts w:ascii="黑体" w:eastAsia="黑体" w:hAnsi="黑体" w:hint="eastAsia"/>
          <w:b/>
          <w:color w:val="000000"/>
          <w:szCs w:val="21"/>
        </w:rPr>
        <w:t>1</w:t>
      </w:r>
      <w:r>
        <w:rPr>
          <w:rFonts w:ascii="黑体" w:eastAsia="黑体" w:hAnsi="黑体" w:hint="eastAsia"/>
          <w:b/>
          <w:color w:val="000000"/>
          <w:szCs w:val="21"/>
        </w:rPr>
        <w:t>分，共</w:t>
      </w:r>
      <w:r>
        <w:rPr>
          <w:rFonts w:ascii="黑体" w:eastAsia="黑体" w:hAnsi="黑体" w:hint="eastAsia"/>
          <w:b/>
          <w:color w:val="000000"/>
          <w:szCs w:val="21"/>
        </w:rPr>
        <w:t>24</w:t>
      </w:r>
      <w:r>
        <w:rPr>
          <w:rFonts w:ascii="黑体" w:eastAsia="黑体" w:hAnsi="黑体" w:hint="eastAsia"/>
          <w:b/>
          <w:color w:val="000000"/>
          <w:szCs w:val="21"/>
        </w:rPr>
        <w:t>分）</w:t>
      </w:r>
    </w:p>
    <w:p w:rsidR="001D6C90" w:rsidRDefault="00010E83">
      <w:pPr>
        <w:spacing w:line="319" w:lineRule="auto"/>
      </w:pPr>
      <w:r>
        <w:t>13.</w:t>
      </w:r>
      <w:r>
        <w:t>光纤通信是利用光波在光导纤维中传输信息的一种通信方式。光波</w:t>
      </w:r>
      <w:r>
        <w:t>(</w:t>
      </w:r>
      <w:r>
        <w:t>选填</w:t>
      </w:r>
      <w:r>
        <w:t>“</w:t>
      </w:r>
      <w:r>
        <w:t>属于</w:t>
      </w:r>
      <w:r>
        <w:t>”</w:t>
      </w:r>
      <w:r>
        <w:t>或</w:t>
      </w:r>
      <w:r>
        <w:t xml:space="preserve"> “</w:t>
      </w:r>
      <w:r>
        <w:t>不属于</w:t>
      </w:r>
      <w:r>
        <w:t>”)</w:t>
      </w:r>
      <w:r>
        <w:t>电磁波，电磁波在真空中的传播速度为</w:t>
      </w:r>
      <w:r>
        <w:t xml:space="preserve"> m/s.</w:t>
      </w:r>
    </w:p>
    <w:p w:rsidR="001D6C90" w:rsidRDefault="00010E83">
      <w:pPr>
        <w:spacing w:line="348" w:lineRule="auto"/>
      </w:pPr>
      <w:r>
        <w:rPr>
          <w:rFonts w:hint="eastAsia"/>
        </w:rPr>
        <w:t>14.</w:t>
      </w:r>
      <w:r>
        <w:rPr>
          <w:rFonts w:hint="eastAsia"/>
        </w:rPr>
        <w:t>夏天，突然打开汽水瓶时，随着“嘭”一声响，往往可以看到瓶口处冒“白气”，为什么</w:t>
      </w:r>
      <w:r>
        <w:rPr>
          <w:rFonts w:hint="eastAsia"/>
        </w:rPr>
        <w:t xml:space="preserve">? </w:t>
      </w:r>
      <w:r>
        <w:rPr>
          <w:rFonts w:hint="eastAsia"/>
        </w:rPr>
        <w:t>答</w:t>
      </w:r>
      <w:r>
        <w:rPr>
          <w:rFonts w:hint="eastAsia"/>
        </w:rPr>
        <w:t>:</w:t>
      </w:r>
      <w:r>
        <w:rPr>
          <w:rFonts w:hint="eastAsia"/>
        </w:rPr>
        <w:t>这是因为当突然打开瓶盖时，瓶内气体迅速膨胀，对外，内能，温度，瓶口附近的水蒸气遇冷形</w:t>
      </w:r>
      <w:r>
        <w:rPr>
          <w:rFonts w:hint="eastAsia"/>
        </w:rPr>
        <w:t>成大量的小水珠，就是我们看到的“白气”。</w:t>
      </w:r>
    </w:p>
    <w:p w:rsidR="001D6C90" w:rsidRDefault="00010E83">
      <w:pPr>
        <w:spacing w:line="288" w:lineRule="auto"/>
        <w:jc w:val="left"/>
        <w:rPr>
          <w:vertAlign w:val="superscript"/>
        </w:rPr>
      </w:pPr>
      <w:r>
        <w:rPr>
          <w:rFonts w:hint="eastAsia"/>
        </w:rPr>
        <w:t>15. 2017</w:t>
      </w:r>
      <w:r>
        <w:rPr>
          <w:rFonts w:hint="eastAsia"/>
        </w:rPr>
        <w:t>年</w:t>
      </w:r>
      <w:r>
        <w:rPr>
          <w:rFonts w:hint="eastAsia"/>
        </w:rPr>
        <w:t>5</w:t>
      </w:r>
      <w:r>
        <w:rPr>
          <w:rFonts w:hint="eastAsia"/>
        </w:rPr>
        <w:t>月</w:t>
      </w:r>
      <w:r>
        <w:rPr>
          <w:rFonts w:hint="eastAsia"/>
        </w:rPr>
        <w:t>18</w:t>
      </w:r>
      <w:r>
        <w:rPr>
          <w:rFonts w:hint="eastAsia"/>
        </w:rPr>
        <w:t>日，我国在南海开采可燃冰获得成功</w:t>
      </w:r>
      <w:r>
        <w:rPr>
          <w:rFonts w:hint="eastAsia"/>
        </w:rPr>
        <w:t>!1 m</w:t>
      </w:r>
      <w:r>
        <w:rPr>
          <w:rFonts w:hint="eastAsia"/>
          <w:vertAlign w:val="superscript"/>
        </w:rPr>
        <w:t xml:space="preserve">3 </w:t>
      </w:r>
      <w:r>
        <w:rPr>
          <w:rFonts w:hint="eastAsia"/>
        </w:rPr>
        <w:t>可燃冰可分解释放约</w:t>
      </w:r>
      <w:r>
        <w:rPr>
          <w:rFonts w:hint="eastAsia"/>
        </w:rPr>
        <w:t>168 m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的天然气</w:t>
      </w:r>
      <w:r>
        <w:rPr>
          <w:rFonts w:hint="eastAsia"/>
        </w:rPr>
        <w:t>.</w:t>
      </w:r>
      <w:r>
        <w:rPr>
          <w:rFonts w:hint="eastAsia"/>
        </w:rPr>
        <w:t>可燃冰属于</w:t>
      </w:r>
      <w:r>
        <w:rPr>
          <w:rFonts w:hint="eastAsia"/>
        </w:rPr>
        <w:t>(</w:t>
      </w:r>
      <w:r>
        <w:rPr>
          <w:rFonts w:hint="eastAsia"/>
        </w:rPr>
        <w:t>选填“可”或“不可”</w:t>
      </w:r>
      <w:r>
        <w:rPr>
          <w:rFonts w:hint="eastAsia"/>
        </w:rPr>
        <w:t>)</w:t>
      </w:r>
      <w:r>
        <w:rPr>
          <w:rFonts w:hint="eastAsia"/>
        </w:rPr>
        <w:t>再生能源，完全燃烧</w:t>
      </w:r>
      <w:r>
        <w:rPr>
          <w:rFonts w:hint="eastAsia"/>
        </w:rPr>
        <w:t>168 m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的天然气可以释放的热量为</w:t>
      </w:r>
      <w:r>
        <w:rPr>
          <w:rFonts w:hint="eastAsia"/>
          <w:u w:val="single"/>
        </w:rPr>
        <w:t xml:space="preserve">　　　　</w:t>
      </w:r>
      <w:r>
        <w:rPr>
          <w:rFonts w:hint="eastAsia"/>
        </w:rPr>
        <w:t>J,</w:t>
      </w:r>
      <w:r>
        <w:rPr>
          <w:rFonts w:hint="eastAsia"/>
        </w:rPr>
        <w:t>若这些热量全部被水吸收，可以将质量为</w:t>
      </w:r>
      <w:r>
        <w:rPr>
          <w:rFonts w:hint="eastAsia"/>
        </w:rPr>
        <w:t>t</w:t>
      </w:r>
      <w:r>
        <w:rPr>
          <w:rFonts w:hint="eastAsia"/>
        </w:rPr>
        <w:lastRenderedPageBreak/>
        <w:t>的水由</w:t>
      </w:r>
      <w:r>
        <w:rPr>
          <w:rFonts w:hint="eastAsia"/>
        </w:rPr>
        <w:t>20</w:t>
      </w:r>
      <w:r>
        <w:rPr>
          <w:rFonts w:hint="eastAsia"/>
        </w:rPr>
        <w:t>℃加热到</w:t>
      </w:r>
      <w:r>
        <w:rPr>
          <w:rFonts w:hint="eastAsia"/>
        </w:rPr>
        <w:t>70</w:t>
      </w:r>
      <w:r>
        <w:rPr>
          <w:rFonts w:hint="eastAsia"/>
        </w:rPr>
        <w:t>℃</w:t>
      </w:r>
      <w:r>
        <w:rPr>
          <w:rFonts w:hint="eastAsia"/>
        </w:rPr>
        <w:t>. [q</w:t>
      </w:r>
      <w:r>
        <w:rPr>
          <w:rFonts w:hint="eastAsia"/>
          <w:vertAlign w:val="subscript"/>
        </w:rPr>
        <w:t>天然气</w:t>
      </w:r>
      <w:r>
        <w:rPr>
          <w:rFonts w:hint="eastAsia"/>
        </w:rPr>
        <w:t xml:space="preserve">=4 </w:t>
      </w:r>
      <w:r>
        <w:rPr>
          <w:rFonts w:hint="eastAsia"/>
        </w:rPr>
        <w:t>×</w:t>
      </w:r>
      <w:r>
        <w:rPr>
          <w:rFonts w:hint="eastAsia"/>
        </w:rPr>
        <w:t xml:space="preserve"> 10</w:t>
      </w:r>
      <w:r>
        <w:rPr>
          <w:rFonts w:hint="eastAsia"/>
          <w:vertAlign w:val="superscript"/>
        </w:rPr>
        <w:t>7</w:t>
      </w:r>
      <w:r>
        <w:rPr>
          <w:rFonts w:hint="eastAsia"/>
        </w:rPr>
        <w:t xml:space="preserve"> J/m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，</w:t>
      </w:r>
      <w:r>
        <w:rPr>
          <w:rFonts w:hint="eastAsia"/>
        </w:rPr>
        <w:t>c</w:t>
      </w:r>
      <w:r>
        <w:rPr>
          <w:rFonts w:hint="eastAsia"/>
          <w:vertAlign w:val="subscript"/>
        </w:rPr>
        <w:t>水</w:t>
      </w:r>
      <w:r>
        <w:rPr>
          <w:rFonts w:hint="eastAsia"/>
        </w:rPr>
        <w:t>=4.2</w:t>
      </w:r>
      <w:r>
        <w:rPr>
          <w:rFonts w:hint="eastAsia"/>
        </w:rPr>
        <w:t>×</w:t>
      </w:r>
      <w:r>
        <w:rPr>
          <w:rFonts w:hint="eastAsia"/>
        </w:rPr>
        <w:t>10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 xml:space="preserve"> J/(kg</w:t>
      </w:r>
      <w:r>
        <w:rPr>
          <w:rFonts w:hint="eastAsia"/>
        </w:rPr>
        <w:t>·</w:t>
      </w:r>
      <w:r>
        <w:rPr>
          <w:rFonts w:ascii="宋体" w:hAnsi="宋体" w:hint="eastAsia"/>
        </w:rPr>
        <w:t>℃</w:t>
      </w:r>
      <w:r>
        <w:rPr>
          <w:rFonts w:hint="eastAsia"/>
        </w:rPr>
        <w:t>)]</w:t>
      </w:r>
    </w:p>
    <w:p w:rsidR="001D6C90" w:rsidRDefault="00010E8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3352800</wp:posOffset>
            </wp:positionH>
            <wp:positionV relativeFrom="paragraph">
              <wp:posOffset>50165</wp:posOffset>
            </wp:positionV>
            <wp:extent cx="1543050" cy="904875"/>
            <wp:effectExtent l="19050" t="0" r="0" b="0"/>
            <wp:wrapTight wrapText="bothSides">
              <wp:wrapPolygon edited="0">
                <wp:start x="-267" y="0"/>
                <wp:lineTo x="-267" y="21373"/>
                <wp:lineTo x="21600" y="21373"/>
                <wp:lineTo x="21600" y="0"/>
                <wp:lineTo x="-267" y="0"/>
              </wp:wrapPolygon>
            </wp:wrapTight>
            <wp:docPr id="39" name="图片 3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671610" name="图片 35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16.</w:t>
      </w:r>
      <w:r>
        <w:rPr>
          <w:rFonts w:ascii="宋体" w:hAnsi="宋体"/>
          <w:color w:val="000000"/>
        </w:rPr>
        <w:t>酿酒坊里的发酵罐</w:t>
      </w:r>
      <w:r>
        <w:rPr>
          <w:rFonts w:ascii="宋体" w:hAnsi="宋体"/>
          <w:color w:val="000000"/>
        </w:rPr>
        <w:t>配有笨重的密封罩，为了方便操作，设计了一个杠杆和电磁铁组合系统来升降密封罩，如图所示。电磁铁的工作原理是电流的磁效应，该现象最早是由</w:t>
      </w:r>
      <w:r>
        <w:rPr>
          <w:color w:val="000000"/>
          <w:u w:val="single"/>
        </w:rPr>
        <w:t>_____</w:t>
      </w:r>
      <w:r>
        <w:rPr>
          <w:rFonts w:ascii="宋体" w:hAnsi="宋体"/>
          <w:color w:val="000000"/>
        </w:rPr>
        <w:t>（选填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法拉第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奥斯特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安培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）发现的。装置通电后，电磁铁上端为</w:t>
      </w:r>
      <w:r>
        <w:rPr>
          <w:color w:val="000000"/>
          <w:u w:val="single"/>
        </w:rPr>
        <w:t>_____</w:t>
      </w:r>
      <w:r>
        <w:rPr>
          <w:rFonts w:ascii="宋体" w:hAnsi="宋体"/>
          <w:color w:val="000000"/>
        </w:rPr>
        <w:t>（选填</w:t>
      </w:r>
      <w:r>
        <w:rPr>
          <w:rFonts w:eastAsia="Times New Roman"/>
          <w:color w:val="000000"/>
        </w:rPr>
        <w:t>“N”</w:t>
      </w:r>
      <w:r>
        <w:rPr>
          <w:rFonts w:ascii="宋体" w:hAnsi="宋体"/>
          <w:color w:val="000000"/>
        </w:rPr>
        <w:t>或</w:t>
      </w:r>
      <w:r>
        <w:rPr>
          <w:rFonts w:eastAsia="Times New Roman"/>
          <w:color w:val="000000"/>
        </w:rPr>
        <w:t>“S”</w:t>
      </w:r>
      <w:r>
        <w:rPr>
          <w:rFonts w:ascii="宋体" w:hAnsi="宋体"/>
          <w:color w:val="000000"/>
        </w:rPr>
        <w:t>）极。若密封罩被提起并悬挂于空中，不计衔铁、杠杆的质量，左侧电磁吸力应</w:t>
      </w:r>
      <w:r>
        <w:rPr>
          <w:color w:val="000000"/>
          <w:u w:val="single"/>
        </w:rPr>
        <w:t>_____</w:t>
      </w:r>
      <w:r>
        <w:rPr>
          <w:rFonts w:ascii="宋体" w:hAnsi="宋体"/>
          <w:color w:val="000000"/>
        </w:rPr>
        <w:t>（选填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大于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等于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小于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）密封罩的重力；若提不起，则应将滑动变阻器滑片向</w:t>
      </w:r>
      <w:r>
        <w:rPr>
          <w:color w:val="000000"/>
          <w:u w:val="single"/>
        </w:rPr>
        <w:t>_____</w:t>
      </w:r>
      <w:r>
        <w:rPr>
          <w:rFonts w:ascii="宋体" w:hAnsi="宋体"/>
          <w:color w:val="000000"/>
        </w:rPr>
        <w:t>（选填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左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右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）滑动。</w:t>
      </w:r>
    </w:p>
    <w:p w:rsidR="001D6C90" w:rsidRDefault="00010E83">
      <w:pPr>
        <w:pStyle w:val="a7"/>
        <w:tabs>
          <w:tab w:val="left" w:pos="315"/>
          <w:tab w:val="left" w:pos="420"/>
          <w:tab w:val="left" w:pos="4620"/>
          <w:tab w:val="left" w:pos="6720"/>
        </w:tabs>
        <w:ind w:firstLineChars="0" w:firstLine="0"/>
        <w:jc w:val="left"/>
        <w:rPr>
          <w:szCs w:val="21"/>
        </w:rPr>
      </w:pPr>
      <w:r>
        <w:rPr>
          <w:rFonts w:hint="eastAsia"/>
          <w:szCs w:val="21"/>
        </w:rPr>
        <w:t>17.</w:t>
      </w:r>
      <w:r>
        <w:rPr>
          <w:rFonts w:hint="eastAsia"/>
          <w:szCs w:val="21"/>
        </w:rPr>
        <w:t>同学们做“探究凸透镜成像的规律”的实验，请回答以下问题</w:t>
      </w:r>
    </w:p>
    <w:p w:rsidR="001D6C90" w:rsidRDefault="00010E83">
      <w:pPr>
        <w:pStyle w:val="a7"/>
        <w:tabs>
          <w:tab w:val="left" w:pos="315"/>
          <w:tab w:val="left" w:pos="420"/>
          <w:tab w:val="left" w:pos="4620"/>
          <w:tab w:val="left" w:pos="6720"/>
        </w:tabs>
        <w:ind w:firstLineChars="0" w:firstLine="0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）要调整凸透镜、光屏和烛焰使它们的中心在同一高度，你认为下面几种调整方法最方便合理的是．</w:t>
      </w:r>
    </w:p>
    <w:p w:rsidR="001D6C90" w:rsidRDefault="00010E83">
      <w:pPr>
        <w:pStyle w:val="a7"/>
        <w:tabs>
          <w:tab w:val="left" w:pos="315"/>
          <w:tab w:val="left" w:pos="420"/>
          <w:tab w:val="left" w:pos="4620"/>
          <w:tab w:val="left" w:pos="6720"/>
        </w:tabs>
        <w:ind w:firstLineChars="0" w:firstLine="0"/>
        <w:jc w:val="left"/>
        <w:rPr>
          <w:szCs w:val="21"/>
        </w:rPr>
      </w:pPr>
      <w:r>
        <w:rPr>
          <w:rFonts w:hint="eastAsia"/>
        </w:rPr>
        <w:t>A</w:t>
      </w:r>
      <w:r>
        <w:rPr>
          <w:rFonts w:hint="eastAsia"/>
        </w:rPr>
        <w:t>．</w:t>
      </w:r>
      <w:r>
        <w:rPr>
          <w:rFonts w:hint="eastAsia"/>
          <w:szCs w:val="21"/>
        </w:rPr>
        <w:t>眼睛平视，视线与光具座平行，利用“三点一线”把“三心”调整到同一高度；</w:t>
      </w:r>
    </w:p>
    <w:p w:rsidR="001D6C90" w:rsidRDefault="00010E83">
      <w:pPr>
        <w:pStyle w:val="a7"/>
        <w:tabs>
          <w:tab w:val="left" w:pos="315"/>
          <w:tab w:val="left" w:pos="420"/>
          <w:tab w:val="left" w:pos="4620"/>
          <w:tab w:val="left" w:pos="6720"/>
        </w:tabs>
        <w:ind w:firstLineChars="0" w:firstLine="0"/>
        <w:jc w:val="left"/>
        <w:rPr>
          <w:szCs w:val="21"/>
        </w:rPr>
      </w:pPr>
      <w:r>
        <w:rPr>
          <w:rFonts w:hint="eastAsia"/>
        </w:rPr>
        <w:t>B</w:t>
      </w:r>
      <w:r>
        <w:rPr>
          <w:rFonts w:hint="eastAsia"/>
        </w:rPr>
        <w:t>．</w:t>
      </w:r>
      <w:r w:rsidR="00942118" w:rsidRPr="00E0706B">
        <w:rPr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.25pt;height:20.25pt">
            <v:imagedata r:id="rId20" o:title=""/>
          </v:shape>
        </w:pict>
      </w:r>
      <w:r>
        <w:rPr>
          <w:rFonts w:hint="eastAsia"/>
          <w:szCs w:val="21"/>
        </w:rPr>
        <w:t>用刻度尺一个一个的测量，可以很准确地控制“三心”在同一高度；</w:t>
      </w:r>
    </w:p>
    <w:p w:rsidR="001D6C90" w:rsidRDefault="00010E83">
      <w:pPr>
        <w:pStyle w:val="a7"/>
        <w:tabs>
          <w:tab w:val="left" w:pos="315"/>
          <w:tab w:val="left" w:pos="420"/>
          <w:tab w:val="left" w:pos="4620"/>
          <w:tab w:val="left" w:pos="6720"/>
        </w:tabs>
        <w:ind w:firstLineChars="0" w:firstLine="0"/>
        <w:jc w:val="left"/>
        <w:rPr>
          <w:szCs w:val="21"/>
        </w:rPr>
      </w:pPr>
      <w:r>
        <w:rPr>
          <w:rFonts w:hint="eastAsia"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701675</wp:posOffset>
            </wp:positionH>
            <wp:positionV relativeFrom="paragraph">
              <wp:posOffset>184785</wp:posOffset>
            </wp:positionV>
            <wp:extent cx="1217930" cy="1140460"/>
            <wp:effectExtent l="19050" t="0" r="1270" b="0"/>
            <wp:wrapNone/>
            <wp:docPr id="1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007602" name="图片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7930" cy="1140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/>
        </w:rPr>
        <w:t>C</w:t>
      </w:r>
      <w:r>
        <w:rPr>
          <w:rFonts w:hint="eastAsia"/>
        </w:rPr>
        <w:t>．</w:t>
      </w:r>
      <w:r>
        <w:rPr>
          <w:rFonts w:hint="eastAsia"/>
          <w:szCs w:val="21"/>
        </w:rPr>
        <w:t>把蜡烛，透镜，光屏在光具座上移到一起，调整“三心”在同一高度，然后再分开。</w:t>
      </w:r>
    </w:p>
    <w:p w:rsidR="001D6C90" w:rsidRDefault="00010E83">
      <w:pPr>
        <w:ind w:left="359" w:hangingChars="171" w:hanging="359"/>
        <w:rPr>
          <w:rFonts w:ascii="Arial" w:cs="Arial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2690495</wp:posOffset>
            </wp:positionH>
            <wp:positionV relativeFrom="paragraph">
              <wp:posOffset>103505</wp:posOffset>
            </wp:positionV>
            <wp:extent cx="1776730" cy="855345"/>
            <wp:effectExtent l="19050" t="0" r="0" b="0"/>
            <wp:wrapNone/>
            <wp:docPr id="1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80276" name="图片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r="22223" b="-262"/>
                    <a:stretch>
                      <a:fillRect/>
                    </a:stretch>
                  </pic:blipFill>
                  <pic:spPr>
                    <a:xfrm>
                      <a:off x="0" y="0"/>
                      <a:ext cx="1776730" cy="855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1D6C90" w:rsidRDefault="001D6C90">
      <w:pPr>
        <w:rPr>
          <w:rFonts w:ascii="黑体" w:eastAsia="黑体" w:hAnsi="黑体"/>
          <w:sz w:val="24"/>
        </w:rPr>
      </w:pPr>
    </w:p>
    <w:p w:rsidR="001D6C90" w:rsidRDefault="001D6C90">
      <w:pPr>
        <w:rPr>
          <w:rFonts w:ascii="黑体" w:eastAsia="黑体" w:hAnsi="黑体"/>
          <w:sz w:val="24"/>
        </w:rPr>
      </w:pPr>
    </w:p>
    <w:p w:rsidR="001D6C90" w:rsidRDefault="001D6C90">
      <w:pPr>
        <w:rPr>
          <w:rFonts w:ascii="黑体" w:eastAsia="黑体" w:hAnsi="黑体"/>
          <w:sz w:val="24"/>
        </w:rPr>
      </w:pPr>
    </w:p>
    <w:p w:rsidR="001D6C90" w:rsidRDefault="001D6C90">
      <w:pPr>
        <w:pStyle w:val="a7"/>
        <w:tabs>
          <w:tab w:val="left" w:pos="315"/>
          <w:tab w:val="left" w:pos="420"/>
          <w:tab w:val="left" w:pos="4620"/>
          <w:tab w:val="left" w:pos="6720"/>
        </w:tabs>
        <w:ind w:firstLineChars="0" w:firstLine="0"/>
        <w:jc w:val="left"/>
        <w:rPr>
          <w:rFonts w:ascii="黑体" w:eastAsia="黑体" w:hAnsi="黑体"/>
          <w:sz w:val="24"/>
        </w:rPr>
      </w:pPr>
    </w:p>
    <w:p w:rsidR="001D6C90" w:rsidRDefault="001D6C90">
      <w:pPr>
        <w:pStyle w:val="a7"/>
        <w:tabs>
          <w:tab w:val="left" w:pos="315"/>
          <w:tab w:val="left" w:pos="420"/>
          <w:tab w:val="left" w:pos="4620"/>
          <w:tab w:val="left" w:pos="6720"/>
        </w:tabs>
        <w:ind w:firstLineChars="0" w:firstLine="0"/>
        <w:jc w:val="left"/>
        <w:rPr>
          <w:szCs w:val="21"/>
        </w:rPr>
      </w:pPr>
    </w:p>
    <w:p w:rsidR="001D6C90" w:rsidRDefault="00010E83">
      <w:pPr>
        <w:tabs>
          <w:tab w:val="left" w:pos="315"/>
          <w:tab w:val="left" w:pos="420"/>
          <w:tab w:val="left" w:pos="4620"/>
          <w:tab w:val="left" w:pos="6720"/>
        </w:tabs>
        <w:spacing w:line="400" w:lineRule="exact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）同学们测量并绘制出物距</w:t>
      </w:r>
      <w:r>
        <w:rPr>
          <w:rFonts w:hint="eastAsia"/>
          <w:szCs w:val="21"/>
        </w:rPr>
        <w:t>u</w:t>
      </w:r>
      <w:r>
        <w:rPr>
          <w:rFonts w:hint="eastAsia"/>
          <w:szCs w:val="21"/>
        </w:rPr>
        <w:t>和像距</w:t>
      </w:r>
      <w:r>
        <w:rPr>
          <w:rFonts w:hint="eastAsia"/>
          <w:szCs w:val="21"/>
        </w:rPr>
        <w:t>v</w:t>
      </w:r>
      <w:r>
        <w:rPr>
          <w:rFonts w:hint="eastAsia"/>
          <w:szCs w:val="21"/>
        </w:rPr>
        <w:t>关系图象如图甲所示，当蜡烛、凸透镜按如图乙所示的位置放置时，光屏（未画出）上得到</w:t>
      </w:r>
      <w:r>
        <w:rPr>
          <w:rFonts w:hint="eastAsia"/>
          <w:szCs w:val="21"/>
        </w:rPr>
        <w:t>(</w:t>
      </w:r>
      <w:r>
        <w:rPr>
          <w:rFonts w:hint="eastAsia"/>
          <w:szCs w:val="21"/>
        </w:rPr>
        <w:t>放大</w:t>
      </w:r>
      <w:r>
        <w:rPr>
          <w:rFonts w:hint="eastAsia"/>
          <w:szCs w:val="21"/>
        </w:rPr>
        <w:t>/</w:t>
      </w:r>
      <w:r>
        <w:rPr>
          <w:rFonts w:hint="eastAsia"/>
          <w:szCs w:val="21"/>
        </w:rPr>
        <w:t>等大</w:t>
      </w:r>
      <w:r>
        <w:rPr>
          <w:rFonts w:hint="eastAsia"/>
          <w:szCs w:val="21"/>
        </w:rPr>
        <w:t>/</w:t>
      </w:r>
      <w:r>
        <w:rPr>
          <w:rFonts w:hint="eastAsia"/>
          <w:szCs w:val="21"/>
        </w:rPr>
        <w:t>缩小</w:t>
      </w:r>
      <w:r>
        <w:rPr>
          <w:rFonts w:hint="eastAsia"/>
          <w:szCs w:val="21"/>
        </w:rPr>
        <w:t>)</w:t>
      </w:r>
      <w:r>
        <w:rPr>
          <w:rFonts w:hint="eastAsia"/>
          <w:szCs w:val="21"/>
        </w:rPr>
        <w:t>像，若此时光屏适当远离凸透镜，凸透镜和蜡烛不</w:t>
      </w:r>
      <w:r>
        <w:rPr>
          <w:rFonts w:hint="eastAsia"/>
          <w:szCs w:val="21"/>
        </w:rPr>
        <w:t>动，要想在光屏上得到清晰的像，可以在凸透镜前加一个（“凸透镜”、“凹透镜”）．</w:t>
      </w:r>
    </w:p>
    <w:p w:rsidR="001D6C90" w:rsidRDefault="00010E83">
      <w:pPr>
        <w:spacing w:line="400" w:lineRule="exact"/>
      </w:pPr>
      <w:r>
        <w:rPr>
          <w:rFonts w:hint="eastAsia"/>
        </w:rPr>
        <w:t>18.</w:t>
      </w:r>
      <w:r>
        <w:rPr>
          <w:rFonts w:hint="eastAsia"/>
        </w:rPr>
        <w:t>小明家有一个标有“</w:t>
      </w:r>
      <w:r>
        <w:rPr>
          <w:rFonts w:hint="eastAsia"/>
        </w:rPr>
        <w:t>220V 880W</w:t>
      </w:r>
      <w:r>
        <w:rPr>
          <w:rFonts w:hint="eastAsia"/>
        </w:rPr>
        <w:t>”的电炉，当它正常工作时，通过电炉丝的电流为</w:t>
      </w:r>
      <w:r>
        <w:rPr>
          <w:rFonts w:hint="eastAsia"/>
        </w:rPr>
        <w:t>A.</w:t>
      </w:r>
      <w:r>
        <w:rPr>
          <w:rFonts w:hint="eastAsia"/>
        </w:rPr>
        <w:t>在一次单独使用该电炉时，标有“</w:t>
      </w:r>
      <w:r>
        <w:rPr>
          <w:rFonts w:hint="eastAsia"/>
        </w:rPr>
        <w:t>1200 r/kW</w:t>
      </w:r>
      <w:r>
        <w:rPr>
          <w:rFonts w:hint="eastAsia"/>
        </w:rPr>
        <w:t>·</w:t>
      </w:r>
      <w:r>
        <w:rPr>
          <w:rFonts w:hint="eastAsia"/>
        </w:rPr>
        <w:t>h</w:t>
      </w:r>
      <w:r>
        <w:rPr>
          <w:rFonts w:hint="eastAsia"/>
        </w:rPr>
        <w:t>”的电能表在</w:t>
      </w:r>
      <w:r>
        <w:rPr>
          <w:rFonts w:hint="eastAsia"/>
        </w:rPr>
        <w:t>2min</w:t>
      </w:r>
      <w:r>
        <w:rPr>
          <w:rFonts w:hint="eastAsia"/>
        </w:rPr>
        <w:t>的时间里转盘转过了</w:t>
      </w:r>
      <w:r>
        <w:rPr>
          <w:rFonts w:hint="eastAsia"/>
        </w:rPr>
        <w:t>30</w:t>
      </w:r>
      <w:r>
        <w:rPr>
          <w:rFonts w:hint="eastAsia"/>
        </w:rPr>
        <w:t>转，则此时电炉的电功率是</w:t>
      </w:r>
      <w:r>
        <w:rPr>
          <w:rFonts w:hint="eastAsia"/>
        </w:rPr>
        <w:t>W.</w:t>
      </w:r>
    </w:p>
    <w:p w:rsidR="001D6C90" w:rsidRDefault="00010E83">
      <w:pPr>
        <w:widowControl/>
        <w:spacing w:line="400" w:lineRule="exact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19</w:t>
      </w:r>
      <w:r>
        <w:rPr>
          <w:rFonts w:ascii="宋体" w:hAnsi="宋体" w:cs="宋体" w:hint="eastAsia"/>
          <w:color w:val="000000"/>
          <w:szCs w:val="21"/>
        </w:rPr>
        <w:t>．斜面在生活生产中常见，在物理实验中也常有，以下物理实验都用到了斜面．</w:t>
      </w:r>
    </w:p>
    <w:p w:rsidR="001D6C90" w:rsidRDefault="00010E83">
      <w:pPr>
        <w:widowControl/>
        <w:spacing w:line="400" w:lineRule="exact"/>
        <w:ind w:firstLineChars="100" w:firstLine="210"/>
        <w:jc w:val="left"/>
        <w:rPr>
          <w:rFonts w:ascii="宋体" w:hAnsi="宋体" w:cs="宋体"/>
          <w:color w:val="000000"/>
          <w:szCs w:val="21"/>
        </w:rPr>
      </w:pPr>
      <w:r>
        <w:rPr>
          <w:noProof/>
          <w:szCs w:val="22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2540</wp:posOffset>
            </wp:positionV>
            <wp:extent cx="4987925" cy="952500"/>
            <wp:effectExtent l="19050" t="0" r="3175" b="0"/>
            <wp:wrapSquare wrapText="bothSides"/>
            <wp:docPr id="5" name="图片 7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315241" name="图片 74" descr="www.szzx100.com 江南汇教育网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color w:val="000000"/>
          <w:szCs w:val="21"/>
        </w:rPr>
        <w:t>（</w:t>
      </w:r>
      <w:r>
        <w:rPr>
          <w:rFonts w:ascii="宋体" w:hAnsi="宋体" w:cs="宋体" w:hint="eastAsia"/>
          <w:color w:val="000000"/>
          <w:szCs w:val="21"/>
        </w:rPr>
        <w:t>1</w:t>
      </w:r>
      <w:r>
        <w:rPr>
          <w:rFonts w:ascii="宋体" w:hAnsi="宋体" w:cs="宋体" w:hint="eastAsia"/>
          <w:color w:val="000000"/>
          <w:szCs w:val="21"/>
        </w:rPr>
        <w:t>）如图甲所示利用斜面测平均速度，为了提高实验测量的准确度，可以斜面坡度，让小车从斜面顶端由静止开始滑下．</w:t>
      </w:r>
      <w:r>
        <w:rPr>
          <w:rFonts w:ascii="宋体" w:hAnsi="宋体" w:cs="宋体" w:hint="eastAsia"/>
          <w:color w:val="000000"/>
          <w:szCs w:val="21"/>
        </w:rPr>
        <w:br/>
      </w:r>
      <w:r>
        <w:rPr>
          <w:rFonts w:ascii="宋体" w:hAnsi="宋体" w:cs="宋体" w:hint="eastAsia"/>
          <w:color w:val="000000"/>
          <w:szCs w:val="21"/>
        </w:rPr>
        <w:t>（</w:t>
      </w:r>
      <w:r>
        <w:rPr>
          <w:rFonts w:ascii="宋体" w:hAnsi="宋体" w:cs="宋体" w:hint="eastAsia"/>
          <w:color w:val="000000"/>
          <w:szCs w:val="21"/>
        </w:rPr>
        <w:t>2</w:t>
      </w:r>
      <w:r>
        <w:rPr>
          <w:rFonts w:ascii="宋体" w:hAnsi="宋体" w:cs="宋体" w:hint="eastAsia"/>
          <w:color w:val="000000"/>
          <w:szCs w:val="21"/>
        </w:rPr>
        <w:t>）如图乙所示利用斜面研究阻</w:t>
      </w:r>
      <w:r>
        <w:rPr>
          <w:rFonts w:ascii="宋体" w:hAnsi="宋体" w:cs="宋体" w:hint="eastAsia"/>
          <w:color w:val="000000"/>
          <w:szCs w:val="21"/>
        </w:rPr>
        <w:t>力对物体运动的影响，小车从同一斜面的同一高度由静止滑下，在毛巾、木板、平板玻璃等表面上运动不同的距离后停止，其中</w:t>
      </w:r>
    </w:p>
    <w:p w:rsidR="001D6C90" w:rsidRDefault="00010E83">
      <w:pPr>
        <w:widowControl/>
        <w:spacing w:line="400" w:lineRule="exact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3867150</wp:posOffset>
            </wp:positionH>
            <wp:positionV relativeFrom="paragraph">
              <wp:posOffset>987425</wp:posOffset>
            </wp:positionV>
            <wp:extent cx="1143000" cy="857250"/>
            <wp:effectExtent l="19050" t="0" r="0" b="0"/>
            <wp:wrapTight wrapText="bothSides">
              <wp:wrapPolygon edited="0">
                <wp:start x="-360" y="0"/>
                <wp:lineTo x="-360" y="21120"/>
                <wp:lineTo x="21600" y="21120"/>
                <wp:lineTo x="21600" y="0"/>
                <wp:lineTo x="-360" y="0"/>
              </wp:wrapPolygon>
            </wp:wrapTight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793694" name="图片 1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color w:val="000000"/>
          <w:szCs w:val="21"/>
        </w:rPr>
        <w:t>在上对物体运动影响最小，此过程中小车克服阻力做功的大小分别为</w:t>
      </w:r>
      <w:r>
        <w:rPr>
          <w:rFonts w:ascii="宋体" w:hAnsi="宋体" w:cs="宋体" w:hint="eastAsia"/>
          <w:color w:val="000000"/>
          <w:szCs w:val="21"/>
        </w:rPr>
        <w:t>W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color w:val="000000"/>
          <w:szCs w:val="21"/>
        </w:rPr>
        <w:t>W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color w:val="000000"/>
          <w:szCs w:val="21"/>
        </w:rPr>
        <w:t>W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，它们的关系是．</w:t>
      </w:r>
      <w:r>
        <w:rPr>
          <w:rFonts w:ascii="宋体" w:hAnsi="宋体" w:cs="宋体" w:hint="eastAsia"/>
          <w:color w:val="000000"/>
          <w:szCs w:val="21"/>
        </w:rPr>
        <w:br/>
      </w:r>
      <w:r>
        <w:rPr>
          <w:rFonts w:ascii="宋体" w:hAnsi="宋体" w:cs="宋体" w:hint="eastAsia"/>
          <w:color w:val="000000"/>
          <w:szCs w:val="21"/>
        </w:rPr>
        <w:t>（</w:t>
      </w:r>
      <w:r>
        <w:rPr>
          <w:rFonts w:ascii="宋体" w:hAnsi="宋体" w:cs="宋体" w:hint="eastAsia"/>
          <w:color w:val="000000"/>
          <w:szCs w:val="21"/>
        </w:rPr>
        <w:t>3</w:t>
      </w:r>
      <w:r>
        <w:rPr>
          <w:rFonts w:ascii="宋体" w:hAnsi="宋体" w:cs="宋体" w:hint="eastAsia"/>
          <w:color w:val="000000"/>
          <w:szCs w:val="21"/>
        </w:rPr>
        <w:t>）如图丙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>
            <wp:extent cx="18415" cy="28575"/>
            <wp:effectExtent l="0" t="0" r="12065" b="1905"/>
            <wp:docPr id="496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263607" name="图片 2" descr="www.szzx100.com 江南汇教育网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所示利用斜面探究动能的大小与哪些因素有关，让小车</w:t>
      </w:r>
      <w:r>
        <w:rPr>
          <w:rFonts w:ascii="宋体" w:hAnsi="宋体" w:cs="宋体" w:hint="eastAsia"/>
          <w:i/>
          <w:iCs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从斜面的不同高度由静止开始滑下，是为了探究动能与的关系</w:t>
      </w:r>
    </w:p>
    <w:p w:rsidR="001D6C90" w:rsidRDefault="001D6C90">
      <w:pPr>
        <w:adjustRightInd w:val="0"/>
        <w:snapToGrid w:val="0"/>
        <w:spacing w:line="288" w:lineRule="auto"/>
        <w:rPr>
          <w:szCs w:val="18"/>
        </w:rPr>
      </w:pPr>
    </w:p>
    <w:p w:rsidR="001D6C90" w:rsidRDefault="00010E83">
      <w:pPr>
        <w:adjustRightInd w:val="0"/>
        <w:snapToGrid w:val="0"/>
        <w:spacing w:line="288" w:lineRule="auto"/>
      </w:pPr>
      <w:r>
        <w:rPr>
          <w:szCs w:val="18"/>
        </w:rPr>
        <w:t>2</w:t>
      </w:r>
      <w:r>
        <w:rPr>
          <w:rFonts w:hint="eastAsia"/>
          <w:szCs w:val="18"/>
        </w:rPr>
        <w:t>0</w:t>
      </w:r>
      <w:r>
        <w:rPr>
          <w:szCs w:val="18"/>
        </w:rPr>
        <w:t>．</w:t>
      </w:r>
      <w:r>
        <w:rPr>
          <w:rFonts w:ascii="Arial" w:hAnsi="Arial" w:cs="Arial" w:hint="eastAsia"/>
          <w:kern w:val="0"/>
          <w:szCs w:val="21"/>
        </w:rPr>
        <w:t>在“探究二力平衡的条件”实验中，为减小卡片重力对实验的影响，则应该在两边挂较</w:t>
      </w:r>
      <w:r>
        <w:rPr>
          <w:rFonts w:asciiTheme="minorEastAsia" w:eastAsiaTheme="minorEastAsia" w:hAnsiTheme="minorEastAsia" w:cstheme="minorEastAsia" w:hint="eastAsia"/>
          <w:kern w:val="0"/>
          <w:szCs w:val="21"/>
        </w:rPr>
        <w:t>______</w:t>
      </w:r>
      <w:r>
        <w:rPr>
          <w:rFonts w:ascii="Arial" w:hAnsi="Arial" w:cs="Arial" w:hint="eastAsia"/>
          <w:kern w:val="0"/>
          <w:szCs w:val="21"/>
        </w:rPr>
        <w:t>（</w:t>
      </w:r>
      <w:r>
        <w:rPr>
          <w:rFonts w:asciiTheme="minorEastAsia" w:eastAsiaTheme="minorEastAsia" w:hAnsiTheme="minorEastAsia" w:cstheme="minorEastAsia" w:hint="eastAsia"/>
          <w:szCs w:val="21"/>
        </w:rPr>
        <w:t>选填“多”或“少”</w:t>
      </w:r>
      <w:r>
        <w:rPr>
          <w:rFonts w:ascii="Arial" w:hAnsi="Arial" w:cs="Arial" w:hint="eastAsia"/>
          <w:kern w:val="0"/>
          <w:szCs w:val="21"/>
        </w:rPr>
        <w:t>）的钩码进行实验．小明在探究</w:t>
      </w:r>
      <w:r>
        <w:rPr>
          <w:rFonts w:hint="eastAsia"/>
        </w:rPr>
        <w:t>两个力不在同一直线上能否使物体平衡时，</w:t>
      </w:r>
      <w:r>
        <w:rPr>
          <w:rFonts w:ascii="Arial" w:hAnsi="Arial" w:cs="Arial" w:hint="eastAsia"/>
          <w:kern w:val="0"/>
          <w:szCs w:val="21"/>
        </w:rPr>
        <w:t>用手捏住卡片后转到</w:t>
      </w:r>
      <w:r>
        <w:rPr>
          <w:rFonts w:ascii="Arial" w:hAnsi="Arial" w:cs="Arial"/>
          <w:kern w:val="0"/>
          <w:szCs w:val="21"/>
          <w:em w:val="dot"/>
        </w:rPr>
        <w:t>如图</w:t>
      </w:r>
      <w:r>
        <w:rPr>
          <w:rFonts w:ascii="Arial" w:hAnsi="Arial" w:cs="Arial" w:hint="eastAsia"/>
          <w:kern w:val="0"/>
          <w:szCs w:val="21"/>
          <w:em w:val="dot"/>
        </w:rPr>
        <w:t>位置</w:t>
      </w:r>
      <w:r>
        <w:rPr>
          <w:rFonts w:ascii="Arial" w:hAnsi="Arial" w:cs="Arial" w:hint="eastAsia"/>
          <w:kern w:val="0"/>
          <w:szCs w:val="21"/>
        </w:rPr>
        <w:t>，从静止释放，你认为小明的做法是否合理？并说明理由：</w:t>
      </w:r>
      <w:r>
        <w:rPr>
          <w:rFonts w:asciiTheme="minorEastAsia" w:eastAsiaTheme="minorEastAsia" w:hAnsiTheme="minorEastAsia" w:cstheme="minorEastAsia" w:hint="eastAsia"/>
          <w:kern w:val="0"/>
          <w:szCs w:val="21"/>
        </w:rPr>
        <w:t>__________________________________________</w:t>
      </w:r>
      <w:r>
        <w:rPr>
          <w:rFonts w:ascii="宋体" w:hAnsi="宋体" w:cs="宋体" w:hint="eastAsia"/>
          <w:szCs w:val="21"/>
        </w:rPr>
        <w:t>．</w:t>
      </w:r>
    </w:p>
    <w:p w:rsidR="001D6C90" w:rsidRDefault="00010E83">
      <w:pPr>
        <w:spacing w:line="360" w:lineRule="exact"/>
        <w:rPr>
          <w:rFonts w:ascii="宋体" w:hAnsi="宋体"/>
          <w:szCs w:val="21"/>
        </w:rPr>
      </w:pPr>
      <w:r>
        <w:rPr>
          <w:rFonts w:ascii="黑体" w:eastAsia="黑体" w:hAnsi="宋体" w:hint="eastAsia"/>
          <w:b/>
          <w:szCs w:val="21"/>
        </w:rPr>
        <w:t>三、解答题</w:t>
      </w:r>
      <w:r>
        <w:rPr>
          <w:rFonts w:ascii="宋体" w:hAnsi="宋体" w:hint="eastAsia"/>
          <w:szCs w:val="21"/>
        </w:rPr>
        <w:t>（本题共</w:t>
      </w:r>
      <w:r>
        <w:rPr>
          <w:rFonts w:ascii="宋体" w:hAnsi="宋体"/>
          <w:szCs w:val="21"/>
        </w:rPr>
        <w:t>5</w:t>
      </w:r>
      <w:r>
        <w:rPr>
          <w:rFonts w:ascii="宋体" w:hAnsi="宋体" w:hint="eastAsia"/>
          <w:szCs w:val="21"/>
        </w:rPr>
        <w:t>小题，共</w:t>
      </w:r>
      <w:r>
        <w:rPr>
          <w:rFonts w:ascii="宋体" w:hAnsi="宋体" w:hint="eastAsia"/>
          <w:szCs w:val="21"/>
        </w:rPr>
        <w:t>32</w:t>
      </w:r>
      <w:r>
        <w:rPr>
          <w:rFonts w:ascii="宋体" w:hAnsi="宋体" w:hint="eastAsia"/>
          <w:szCs w:val="21"/>
        </w:rPr>
        <w:t>分．题应写出必要的解题过程）</w:t>
      </w:r>
    </w:p>
    <w:p w:rsidR="001D6C90" w:rsidRDefault="00010E83">
      <w:pPr>
        <w:spacing w:line="360" w:lineRule="exact"/>
      </w:pPr>
      <w:r>
        <w:t>2</w:t>
      </w:r>
      <w:r>
        <w:rPr>
          <w:rFonts w:hint="eastAsia"/>
        </w:rPr>
        <w:t>1</w:t>
      </w:r>
      <w:r>
        <w:rPr>
          <w:szCs w:val="21"/>
        </w:rPr>
        <w:t>．（</w:t>
      </w:r>
      <w:r>
        <w:rPr>
          <w:szCs w:val="21"/>
        </w:rPr>
        <w:t>4</w:t>
      </w:r>
      <w:r>
        <w:rPr>
          <w:szCs w:val="21"/>
        </w:rPr>
        <w:t>分）按要求作图：</w:t>
      </w:r>
    </w:p>
    <w:p w:rsidR="001D6C90" w:rsidRDefault="00010E83">
      <w:pPr>
        <w:pStyle w:val="a6"/>
        <w:shd w:val="clear" w:color="auto" w:fill="FFFFFF"/>
        <w:spacing w:before="0" w:beforeAutospacing="0" w:after="0" w:afterAutospacing="0" w:line="360" w:lineRule="auto"/>
        <w:textAlignment w:val="center"/>
        <w:rPr>
          <w:rFonts w:ascii="Times New Roman" w:hAnsi="Times New Roman"/>
          <w:sz w:val="21"/>
        </w:rPr>
      </w:pPr>
      <w:r>
        <w:rPr>
          <w:rFonts w:asciiTheme="minorEastAsia" w:eastAsiaTheme="minorEastAsia" w:hAnsiTheme="minorEastAsia"/>
          <w:sz w:val="21"/>
          <w:szCs w:val="21"/>
        </w:rPr>
        <w:t>（</w:t>
      </w:r>
      <w:r>
        <w:rPr>
          <w:rFonts w:asciiTheme="minorEastAsia" w:eastAsiaTheme="minorEastAsia" w:hAnsiTheme="minorEastAsia"/>
          <w:sz w:val="21"/>
          <w:szCs w:val="21"/>
        </w:rPr>
        <w:t>1</w:t>
      </w:r>
      <w:r>
        <w:rPr>
          <w:rFonts w:asciiTheme="minorEastAsia" w:eastAsiaTheme="minorEastAsia" w:hAnsiTheme="minorEastAsia"/>
          <w:sz w:val="21"/>
          <w:szCs w:val="21"/>
        </w:rPr>
        <w:t>）</w:t>
      </w:r>
      <w:r>
        <w:rPr>
          <w:rFonts w:ascii="Times New Roman" w:hAnsi="Times New Roman"/>
          <w:sz w:val="21"/>
        </w:rPr>
        <w:t>图</w:t>
      </w:r>
      <w:r>
        <w:rPr>
          <w:rFonts w:ascii="Times New Roman" w:hAnsi="Times New Roman" w:hint="eastAsia"/>
          <w:sz w:val="21"/>
        </w:rPr>
        <w:t>甲</w:t>
      </w:r>
      <w:r>
        <w:rPr>
          <w:rFonts w:ascii="Times New Roman" w:hAnsi="Times New Roman"/>
          <w:sz w:val="21"/>
        </w:rPr>
        <w:t>所示，杠杆在水平位置平衡，货物</w:t>
      </w:r>
      <w:r>
        <w:rPr>
          <w:rFonts w:ascii="Times New Roman" w:hAnsi="Times New Roman" w:hint="eastAsia"/>
          <w:sz w:val="21"/>
        </w:rPr>
        <w:t>A</w:t>
      </w:r>
      <w:r>
        <w:rPr>
          <w:rFonts w:ascii="Times New Roman" w:hAnsi="Times New Roman"/>
          <w:sz w:val="21"/>
        </w:rPr>
        <w:t>重</w:t>
      </w:r>
      <w:r>
        <w:rPr>
          <w:rFonts w:ascii="Times New Roman" w:hAnsi="Times New Roman" w:hint="eastAsia"/>
          <w:sz w:val="21"/>
        </w:rPr>
        <w:t>150N</w:t>
      </w:r>
      <w:r>
        <w:rPr>
          <w:rFonts w:ascii="Times New Roman" w:hAnsi="Times New Roman"/>
          <w:sz w:val="21"/>
        </w:rPr>
        <w:t>，</w:t>
      </w:r>
      <w:r>
        <w:rPr>
          <w:rFonts w:ascii="Times New Roman" w:hAnsi="Times New Roman" w:hint="eastAsia"/>
          <w:sz w:val="21"/>
        </w:rPr>
        <w:t>如拉力</w:t>
      </w:r>
      <w:r>
        <w:rPr>
          <w:rFonts w:ascii="Times New Roman" w:hAnsi="Times New Roman" w:hint="eastAsia"/>
          <w:sz w:val="21"/>
        </w:rPr>
        <w:t>F1</w:t>
      </w:r>
      <w:r>
        <w:rPr>
          <w:rFonts w:ascii="Times New Roman" w:hAnsi="Times New Roman" w:hint="eastAsia"/>
          <w:sz w:val="21"/>
        </w:rPr>
        <w:t>为动力，请在图中画出杠杆所受阻力</w:t>
      </w:r>
      <w:r>
        <w:rPr>
          <w:rFonts w:ascii="Times New Roman" w:hAnsi="Times New Roman" w:hint="eastAsia"/>
          <w:sz w:val="21"/>
        </w:rPr>
        <w:t>F2</w:t>
      </w:r>
      <w:r>
        <w:rPr>
          <w:rFonts w:ascii="Times New Roman" w:hAnsi="Times New Roman" w:hint="eastAsia"/>
          <w:sz w:val="21"/>
        </w:rPr>
        <w:t>及动力</w:t>
      </w:r>
      <w:r>
        <w:rPr>
          <w:rFonts w:ascii="Times New Roman" w:hAnsi="Times New Roman"/>
          <w:sz w:val="21"/>
        </w:rPr>
        <w:t>对支点</w:t>
      </w:r>
      <w:r>
        <w:rPr>
          <w:rFonts w:ascii="Times New Roman" w:hAnsi="Times New Roman" w:hint="eastAsia"/>
          <w:sz w:val="21"/>
        </w:rPr>
        <w:t>O</w:t>
      </w:r>
      <w:r>
        <w:rPr>
          <w:rFonts w:ascii="Times New Roman" w:hAnsi="Times New Roman"/>
          <w:sz w:val="21"/>
        </w:rPr>
        <w:t>的力臂</w:t>
      </w:r>
      <w:r>
        <w:rPr>
          <w:rFonts w:ascii="Times New Roman" w:hAnsi="Times New Roman" w:hint="eastAsia"/>
          <w:sz w:val="21"/>
        </w:rPr>
        <w:t>L1</w:t>
      </w:r>
      <w:r>
        <w:rPr>
          <w:rFonts w:ascii="Times New Roman" w:hAnsi="Times New Roman"/>
          <w:sz w:val="21"/>
        </w:rPr>
        <w:t>。</w:t>
      </w:r>
    </w:p>
    <w:p w:rsidR="001D6C90" w:rsidRDefault="00010E83">
      <w:pPr>
        <w:spacing w:line="360" w:lineRule="exact"/>
        <w:rPr>
          <w:rFonts w:asciiTheme="minorEastAsia" w:eastAsiaTheme="minorEastAsia" w:hAnsiTheme="minorEastAsia"/>
          <w:bCs/>
          <w:szCs w:val="21"/>
        </w:rPr>
      </w:pPr>
      <w:r>
        <w:rPr>
          <w:rFonts w:asciiTheme="minorEastAsia" w:eastAsiaTheme="minorEastAsia" w:hAnsiTheme="minorEastAsia"/>
          <w:szCs w:val="21"/>
        </w:rPr>
        <w:t>（</w:t>
      </w:r>
      <w:r>
        <w:rPr>
          <w:rFonts w:asciiTheme="minorEastAsia" w:eastAsiaTheme="minorEastAsia" w:hAnsiTheme="minorEastAsia" w:hint="eastAsia"/>
          <w:szCs w:val="21"/>
        </w:rPr>
        <w:t>2</w:t>
      </w:r>
      <w:r>
        <w:rPr>
          <w:rFonts w:asciiTheme="minorEastAsia" w:eastAsiaTheme="minorEastAsia" w:hAnsiTheme="minorEastAsia"/>
          <w:szCs w:val="21"/>
        </w:rPr>
        <w:t>）</w:t>
      </w:r>
      <w:r>
        <w:rPr>
          <w:rFonts w:asciiTheme="minorEastAsia" w:eastAsiaTheme="minorEastAsia" w:hAnsiTheme="minorEastAsia" w:hint="eastAsia"/>
          <w:bCs/>
          <w:szCs w:val="21"/>
        </w:rPr>
        <w:t>如图</w:t>
      </w:r>
      <w:r>
        <w:t>乙</w:t>
      </w:r>
      <w:r>
        <w:rPr>
          <w:rFonts w:asciiTheme="minorEastAsia" w:eastAsiaTheme="minorEastAsia" w:hAnsiTheme="minorEastAsia" w:hint="eastAsia"/>
          <w:bCs/>
          <w:szCs w:val="21"/>
        </w:rPr>
        <w:t>，光线从水中斜射入水和空气的分界面，请画出反射光线和折射光线的大致方向</w:t>
      </w:r>
    </w:p>
    <w:p w:rsidR="001D6C90" w:rsidRDefault="00E0706B">
      <w:pPr>
        <w:spacing w:line="360" w:lineRule="exact"/>
      </w:pPr>
      <w:r w:rsidRPr="00E0706B">
        <w:rPr>
          <w:szCs w:val="21"/>
        </w:rPr>
        <w:pict>
          <v:shape id="_x0000_s1026" type="#_x0000_t75" style="position:absolute;left:0;text-align:left;margin-left:309.1pt;margin-top:13.75pt;width:89.7pt;height:63.2pt;z-index:251673600">
            <v:imagedata r:id="rId26" o:title=""/>
            <w10:wrap type="square"/>
          </v:shape>
          <o:OLEObject Type="Embed" ProgID="PBrush" ShapeID="_x0000_s1026" DrawAspect="Content" ObjectID="_1680294074" r:id="rId27"/>
        </w:pict>
      </w:r>
      <w:r w:rsidR="00010E83"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295910</wp:posOffset>
            </wp:positionH>
            <wp:positionV relativeFrom="paragraph">
              <wp:posOffset>15240</wp:posOffset>
            </wp:positionV>
            <wp:extent cx="1266825" cy="885825"/>
            <wp:effectExtent l="19050" t="0" r="9525" b="0"/>
            <wp:wrapNone/>
            <wp:docPr id="1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867949" name="图片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53551" b="19086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010E83"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24765</wp:posOffset>
            </wp:positionV>
            <wp:extent cx="1476375" cy="1123950"/>
            <wp:effectExtent l="19050" t="0" r="9525" b="0"/>
            <wp:wrapSquare wrapText="bothSides"/>
            <wp:docPr id="20" name="图片 2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488178" name="图片 21" descr=" 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1D6C90" w:rsidRDefault="001D6C90">
      <w:pPr>
        <w:spacing w:line="360" w:lineRule="exact"/>
        <w:ind w:firstLineChars="200" w:firstLine="420"/>
      </w:pPr>
    </w:p>
    <w:p w:rsidR="001D6C90" w:rsidRDefault="001D6C90">
      <w:pPr>
        <w:spacing w:line="360" w:lineRule="exact"/>
        <w:ind w:firstLineChars="200" w:firstLine="420"/>
      </w:pPr>
    </w:p>
    <w:p w:rsidR="001D6C90" w:rsidRDefault="001D6C90">
      <w:pPr>
        <w:spacing w:line="360" w:lineRule="exact"/>
      </w:pPr>
    </w:p>
    <w:p w:rsidR="001D6C90" w:rsidRDefault="00010E83">
      <w:pPr>
        <w:spacing w:line="360" w:lineRule="exact"/>
        <w:ind w:firstLineChars="150" w:firstLine="315"/>
      </w:pPr>
      <w:r>
        <w:t>乙</w:t>
      </w:r>
    </w:p>
    <w:p w:rsidR="001D6C90" w:rsidRDefault="001D6C90">
      <w:pPr>
        <w:spacing w:line="360" w:lineRule="exact"/>
        <w:ind w:firstLineChars="150" w:firstLine="315"/>
      </w:pPr>
    </w:p>
    <w:p w:rsidR="001D6C90" w:rsidRDefault="00010E83">
      <w:pPr>
        <w:pStyle w:val="a6"/>
        <w:shd w:val="clear" w:color="auto" w:fill="FFFFFF"/>
        <w:spacing w:before="0" w:beforeAutospacing="0" w:after="0" w:afterAutospacing="0"/>
        <w:ind w:left="525" w:hangingChars="250" w:hanging="525"/>
        <w:rPr>
          <w:kern w:val="2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22.</w:t>
      </w:r>
      <w:r>
        <w:rPr>
          <w:rFonts w:ascii="zuoyeFont_mathFont" w:hAnsi="zuoyeFont_mathFont" w:hint="eastAsia"/>
          <w:sz w:val="21"/>
          <w:szCs w:val="21"/>
        </w:rPr>
        <w:t>（</w:t>
      </w:r>
      <w:r>
        <w:rPr>
          <w:rFonts w:ascii="zuoyeFont_mathFont" w:hAnsi="zuoyeFont_mathFont" w:hint="eastAsia"/>
          <w:sz w:val="21"/>
          <w:szCs w:val="21"/>
        </w:rPr>
        <w:t>6</w:t>
      </w:r>
      <w:r>
        <w:rPr>
          <w:rFonts w:ascii="zuoyeFont_mathFont" w:hAnsi="zuoyeFont_mathFont" w:hint="eastAsia"/>
          <w:sz w:val="21"/>
          <w:szCs w:val="21"/>
        </w:rPr>
        <w:t>分）</w:t>
      </w:r>
      <w:r>
        <w:rPr>
          <w:rFonts w:hint="eastAsia"/>
          <w:kern w:val="2"/>
          <w:sz w:val="21"/>
          <w:szCs w:val="21"/>
        </w:rPr>
        <w:t>如图</w:t>
      </w:r>
      <w:r>
        <w:rPr>
          <w:kern w:val="2"/>
          <w:sz w:val="21"/>
          <w:szCs w:val="21"/>
        </w:rPr>
        <w:t>电动自行车越来越受到人们的青睐，下表是某品牌电动自行车的一些主要技术参数：</w:t>
      </w:r>
    </w:p>
    <w:tbl>
      <w:tblPr>
        <w:tblpPr w:leftFromText="180" w:rightFromText="180" w:vertAnchor="text" w:horzAnchor="page" w:tblpX="2118" w:tblpY="101"/>
        <w:tblW w:w="60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35"/>
        <w:gridCol w:w="1091"/>
        <w:gridCol w:w="2385"/>
        <w:gridCol w:w="884"/>
      </w:tblGrid>
      <w:tr w:rsidR="00E0706B">
        <w:tc>
          <w:tcPr>
            <w:tcW w:w="1735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lastRenderedPageBreak/>
              <w:t>最高车速</w:t>
            </w:r>
          </w:p>
        </w:tc>
        <w:tc>
          <w:tcPr>
            <w:tcW w:w="1091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rFonts w:ascii="Cambria Math" w:hAnsi="Cambria Math" w:cs="Cambria Math"/>
                <w:color w:val="666666"/>
                <w:sz w:val="21"/>
                <w:szCs w:val="21"/>
              </w:rPr>
              <w:t>⩽</w:t>
            </w:r>
            <w:r>
              <w:rPr>
                <w:rFonts w:ascii="MathJax_Main" w:hAnsi="MathJax_Main" w:cs="Arial"/>
                <w:color w:val="666666"/>
                <w:sz w:val="21"/>
                <w:szCs w:val="21"/>
              </w:rPr>
              <w:t>3</w:t>
            </w:r>
            <w:r>
              <w:rPr>
                <w:sz w:val="21"/>
                <w:szCs w:val="21"/>
              </w:rPr>
              <w:t xml:space="preserve">0km/h </w:t>
            </w:r>
          </w:p>
        </w:tc>
        <w:tc>
          <w:tcPr>
            <w:tcW w:w="2385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一次充电连续行驶里程</w:t>
            </w:r>
          </w:p>
        </w:tc>
        <w:tc>
          <w:tcPr>
            <w:tcW w:w="884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50km</w:t>
            </w:r>
          </w:p>
        </w:tc>
      </w:tr>
      <w:tr w:rsidR="00E0706B">
        <w:tc>
          <w:tcPr>
            <w:tcW w:w="1735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蓄电池</w:t>
            </w:r>
          </w:p>
        </w:tc>
        <w:tc>
          <w:tcPr>
            <w:tcW w:w="1091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36V10Ah</w:t>
            </w:r>
          </w:p>
        </w:tc>
        <w:tc>
          <w:tcPr>
            <w:tcW w:w="2385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充电时间</w:t>
            </w:r>
          </w:p>
        </w:tc>
        <w:tc>
          <w:tcPr>
            <w:tcW w:w="884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8h</w:t>
            </w:r>
          </w:p>
        </w:tc>
      </w:tr>
      <w:tr w:rsidR="00E0706B">
        <w:tc>
          <w:tcPr>
            <w:tcW w:w="1735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一次充电耗电量</w:t>
            </w:r>
          </w:p>
        </w:tc>
        <w:tc>
          <w:tcPr>
            <w:tcW w:w="1091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0.6kW⋅h</w:t>
            </w:r>
          </w:p>
        </w:tc>
        <w:tc>
          <w:tcPr>
            <w:tcW w:w="2385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kern w:val="2"/>
                <w:sz w:val="21"/>
                <w:szCs w:val="21"/>
              </w:rPr>
              <w:t>电</w:t>
            </w:r>
            <w:r>
              <w:rPr>
                <w:sz w:val="21"/>
                <w:szCs w:val="21"/>
              </w:rPr>
              <w:t>动机效率</w:t>
            </w:r>
          </w:p>
        </w:tc>
        <w:tc>
          <w:tcPr>
            <w:tcW w:w="884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75%</w:t>
            </w:r>
          </w:p>
        </w:tc>
      </w:tr>
      <w:tr w:rsidR="00E0706B">
        <w:tc>
          <w:tcPr>
            <w:tcW w:w="1735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整车质量</w:t>
            </w:r>
          </w:p>
        </w:tc>
        <w:tc>
          <w:tcPr>
            <w:tcW w:w="1091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40kg</w:t>
            </w:r>
          </w:p>
        </w:tc>
        <w:tc>
          <w:tcPr>
            <w:tcW w:w="2385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最大骑行噪声</w:t>
            </w:r>
          </w:p>
        </w:tc>
        <w:tc>
          <w:tcPr>
            <w:tcW w:w="884" w:type="dxa"/>
          </w:tcPr>
          <w:p w:rsidR="001D6C90" w:rsidRDefault="00010E83">
            <w:pPr>
              <w:pStyle w:val="a6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rFonts w:ascii="Cambria Math" w:hAnsi="Cambria Math" w:cs="Cambria Math"/>
                <w:color w:val="666666"/>
                <w:sz w:val="21"/>
                <w:szCs w:val="21"/>
              </w:rPr>
              <w:t>⩽</w:t>
            </w:r>
            <w:r>
              <w:rPr>
                <w:sz w:val="21"/>
                <w:szCs w:val="21"/>
              </w:rPr>
              <w:t>62dB</w:t>
            </w:r>
          </w:p>
        </w:tc>
      </w:tr>
    </w:tbl>
    <w:p w:rsidR="001D6C90" w:rsidRDefault="001D6C90">
      <w:pPr>
        <w:widowControl/>
        <w:jc w:val="left"/>
        <w:rPr>
          <w:rFonts w:ascii="宋体" w:hAnsi="宋体" w:cs="宋体"/>
          <w:szCs w:val="21"/>
        </w:rPr>
      </w:pPr>
    </w:p>
    <w:p w:rsidR="001D6C90" w:rsidRDefault="001D6C90">
      <w:pPr>
        <w:widowControl/>
        <w:spacing w:line="400" w:lineRule="exact"/>
        <w:ind w:leftChars="150" w:left="630" w:hangingChars="150" w:hanging="315"/>
        <w:jc w:val="left"/>
        <w:rPr>
          <w:rFonts w:ascii="宋体" w:hAnsi="宋体" w:cs="宋体"/>
          <w:szCs w:val="21"/>
        </w:rPr>
      </w:pPr>
    </w:p>
    <w:p w:rsidR="001D6C90" w:rsidRDefault="001D6C90">
      <w:pPr>
        <w:widowControl/>
        <w:spacing w:line="400" w:lineRule="exact"/>
        <w:ind w:leftChars="150" w:left="630" w:hangingChars="150" w:hanging="315"/>
        <w:jc w:val="left"/>
        <w:rPr>
          <w:rFonts w:ascii="宋体" w:hAnsi="宋体" w:cs="宋体"/>
          <w:szCs w:val="21"/>
        </w:rPr>
      </w:pPr>
    </w:p>
    <w:p w:rsidR="001D6C90" w:rsidRDefault="001D6C90">
      <w:pPr>
        <w:widowControl/>
        <w:spacing w:line="400" w:lineRule="exact"/>
        <w:ind w:leftChars="150" w:left="630" w:hangingChars="150" w:hanging="315"/>
        <w:jc w:val="left"/>
        <w:rPr>
          <w:rFonts w:ascii="宋体" w:hAnsi="宋体" w:cs="宋体"/>
          <w:szCs w:val="21"/>
        </w:rPr>
      </w:pPr>
    </w:p>
    <w:p w:rsidR="001D6C90" w:rsidRDefault="00010E83">
      <w:pPr>
        <w:widowControl/>
        <w:spacing w:line="400" w:lineRule="exact"/>
        <w:ind w:leftChars="150" w:left="630" w:hangingChars="150" w:hanging="315"/>
        <w:jc w:val="left"/>
        <w:rPr>
          <w:rFonts w:ascii="宋体" w:hAnsi="宋体" w:cs="宋体"/>
          <w:szCs w:val="21"/>
          <w:u w:val="single"/>
        </w:rPr>
      </w:pPr>
      <w:r>
        <w:rPr>
          <w:rFonts w:ascii="宋体" w:hAnsi="宋体" w:cs="宋体"/>
          <w:szCs w:val="21"/>
        </w:rPr>
        <w:t>(1)</w:t>
      </w:r>
      <w:r>
        <w:rPr>
          <w:rFonts w:ascii="宋体" w:hAnsi="宋体" w:cs="宋体"/>
          <w:szCs w:val="21"/>
        </w:rPr>
        <w:t>电动自行车使用前要先对车上的蓄电池充电，</w:t>
      </w:r>
      <w:r>
        <w:rPr>
          <w:rFonts w:ascii="宋体" w:hAnsi="宋体" w:cs="宋体" w:hint="eastAsia"/>
          <w:szCs w:val="21"/>
        </w:rPr>
        <w:t>此时</w:t>
      </w:r>
      <w:r>
        <w:rPr>
          <w:rFonts w:ascii="宋体" w:hAnsi="宋体" w:cs="宋体"/>
          <w:szCs w:val="21"/>
        </w:rPr>
        <w:t>蓄电池</w:t>
      </w:r>
      <w:r>
        <w:rPr>
          <w:rFonts w:ascii="宋体" w:hAnsi="宋体" w:cs="宋体" w:hint="eastAsia"/>
          <w:szCs w:val="21"/>
        </w:rPr>
        <w:t>相当于</w:t>
      </w:r>
      <w:r>
        <w:rPr>
          <w:szCs w:val="21"/>
        </w:rPr>
        <w:t>(</w:t>
      </w:r>
      <w:r>
        <w:rPr>
          <w:szCs w:val="21"/>
        </w:rPr>
        <w:t>选填</w:t>
      </w:r>
      <w:r>
        <w:rPr>
          <w:rFonts w:hint="eastAsia"/>
          <w:szCs w:val="21"/>
        </w:rPr>
        <w:t>“电源”或“用电器</w:t>
      </w:r>
      <w:r>
        <w:rPr>
          <w:szCs w:val="21"/>
        </w:rPr>
        <w:t>”)</w:t>
      </w:r>
      <w:r>
        <w:rPr>
          <w:rFonts w:hint="eastAsia"/>
          <w:szCs w:val="21"/>
        </w:rPr>
        <w:t>；充满电后，蓄电池存储的能量为</w:t>
      </w:r>
      <w:r>
        <w:rPr>
          <w:rStyle w:val="ps"/>
          <w:rFonts w:ascii="MathJax_Math" w:hAnsi="MathJax_Math" w:cs="Arial"/>
          <w:i/>
          <w:iCs/>
          <w:szCs w:val="21"/>
          <w:shd w:val="clear" w:color="auto" w:fill="FFFFFF"/>
        </w:rPr>
        <w:t>J</w:t>
      </w:r>
      <w:r>
        <w:rPr>
          <w:rStyle w:val="ps"/>
          <w:rFonts w:ascii="MathJax_Math" w:hAnsi="MathJax_Math" w:cs="Arial" w:hint="eastAsia"/>
          <w:i/>
          <w:iCs/>
          <w:szCs w:val="21"/>
          <w:shd w:val="clear" w:color="auto" w:fill="FFFFFF"/>
        </w:rPr>
        <w:t>.</w:t>
      </w:r>
    </w:p>
    <w:p w:rsidR="001D6C90" w:rsidRDefault="00010E83">
      <w:pPr>
        <w:widowControl/>
        <w:shd w:val="clear" w:color="auto" w:fill="FFFFFF"/>
        <w:spacing w:line="400" w:lineRule="exact"/>
        <w:jc w:val="left"/>
        <w:rPr>
          <w:rFonts w:ascii="宋体" w:hAnsi="宋体" w:cs="宋体"/>
          <w:szCs w:val="21"/>
        </w:rPr>
      </w:pPr>
      <w:r>
        <w:rPr>
          <w:rFonts w:ascii="宋体" w:hAnsi="宋体" w:cs="宋体"/>
          <w:szCs w:val="21"/>
        </w:rPr>
        <w:t>(2)</w:t>
      </w:r>
      <w:r>
        <w:rPr>
          <w:rFonts w:ascii="宋体" w:hAnsi="宋体" w:cs="宋体"/>
          <w:szCs w:val="21"/>
        </w:rPr>
        <w:t>若质量是</w:t>
      </w:r>
      <w:r>
        <w:rPr>
          <w:rFonts w:ascii="宋体" w:hAnsi="宋体" w:cs="宋体"/>
          <w:szCs w:val="21"/>
        </w:rPr>
        <w:t>60kg</w:t>
      </w:r>
      <w:r>
        <w:rPr>
          <w:rFonts w:ascii="宋体" w:hAnsi="宋体" w:cs="宋体"/>
          <w:szCs w:val="21"/>
        </w:rPr>
        <w:t>的人骑电动自行车</w:t>
      </w:r>
      <w:r>
        <w:rPr>
          <w:rFonts w:ascii="宋体" w:hAnsi="宋体" w:cs="宋体" w:hint="eastAsia"/>
          <w:szCs w:val="21"/>
        </w:rPr>
        <w:t>行驶</w:t>
      </w:r>
      <w:r>
        <w:rPr>
          <w:rFonts w:ascii="宋体" w:hAnsi="宋体" w:cs="宋体"/>
          <w:szCs w:val="21"/>
        </w:rPr>
        <w:t>在水平路面上</w:t>
      </w:r>
      <w:r>
        <w:rPr>
          <w:rFonts w:ascii="宋体" w:hAnsi="宋体" w:cs="宋体" w:hint="eastAsia"/>
          <w:szCs w:val="21"/>
        </w:rPr>
        <w:t>，</w:t>
      </w:r>
      <w:r>
        <w:rPr>
          <w:rFonts w:ascii="宋体" w:hAnsi="宋体" w:cs="宋体"/>
          <w:szCs w:val="21"/>
        </w:rPr>
        <w:t>行驶过程中每个轮胎与地面的接触面积为</w:t>
      </w:r>
      <w:r>
        <w:rPr>
          <w:rFonts w:ascii="宋体" w:hAnsi="宋体" w:cs="宋体" w:hint="eastAsia"/>
          <w:szCs w:val="21"/>
        </w:rPr>
        <w:t>50</w:t>
      </w:r>
      <w:r>
        <w:rPr>
          <w:rStyle w:val="ps"/>
          <w:rFonts w:ascii="MathJax_Math" w:hAnsi="MathJax_Math" w:cs="Arial" w:hint="eastAsia"/>
          <w:i/>
          <w:iCs/>
          <w:szCs w:val="21"/>
          <w:shd w:val="clear" w:color="auto" w:fill="FFFFFF"/>
        </w:rPr>
        <w:t>c</w:t>
      </w:r>
      <w:r>
        <w:rPr>
          <w:rStyle w:val="ps"/>
          <w:rFonts w:ascii="MathJax_Math" w:hAnsi="MathJax_Math" w:cs="Arial"/>
          <w:i/>
          <w:iCs/>
          <w:szCs w:val="21"/>
          <w:shd w:val="clear" w:color="auto" w:fill="FFFFFF"/>
        </w:rPr>
        <w:t>m</w:t>
      </w:r>
      <w:r>
        <w:rPr>
          <w:rStyle w:val="ps"/>
          <w:rFonts w:ascii="MathJax_Main" w:hAnsi="MathJax_Main" w:cs="Arial"/>
          <w:szCs w:val="21"/>
          <w:shd w:val="clear" w:color="auto" w:fill="FFFFFF"/>
          <w:vertAlign w:val="superscript"/>
        </w:rPr>
        <w:t>2</w:t>
      </w:r>
      <w:r>
        <w:rPr>
          <w:rFonts w:ascii="宋体" w:hAnsi="宋体" w:cs="宋体"/>
          <w:szCs w:val="21"/>
        </w:rPr>
        <w:t>，</w:t>
      </w:r>
      <w:r>
        <w:rPr>
          <w:rFonts w:ascii="宋体" w:hAnsi="宋体" w:cs="宋体" w:hint="eastAsia"/>
          <w:szCs w:val="21"/>
        </w:rPr>
        <w:t>则</w:t>
      </w:r>
      <w:r>
        <w:rPr>
          <w:rFonts w:ascii="宋体" w:hAnsi="宋体" w:cs="宋体"/>
          <w:szCs w:val="21"/>
        </w:rPr>
        <w:t>电动自行车</w:t>
      </w:r>
      <w:r>
        <w:rPr>
          <w:rFonts w:ascii="宋体" w:hAnsi="宋体" w:cs="宋体" w:hint="eastAsia"/>
          <w:szCs w:val="21"/>
        </w:rPr>
        <w:t>对</w:t>
      </w:r>
      <w:r>
        <w:rPr>
          <w:rFonts w:ascii="宋体" w:hAnsi="宋体" w:cs="宋体"/>
          <w:szCs w:val="21"/>
        </w:rPr>
        <w:t>地面的压强是</w:t>
      </w:r>
      <w:r>
        <w:rPr>
          <w:rFonts w:ascii="宋体" w:hAnsi="宋体" w:hint="eastAsia"/>
          <w:b/>
          <w:szCs w:val="21"/>
        </w:rPr>
        <w:t>p</w:t>
      </w:r>
      <w:r>
        <w:rPr>
          <w:rFonts w:ascii="宋体" w:hAnsi="宋体" w:hint="eastAsia"/>
          <w:b/>
          <w:szCs w:val="21"/>
          <w:vertAlign w:val="subscript"/>
        </w:rPr>
        <w:t>a</w:t>
      </w:r>
    </w:p>
    <w:p w:rsidR="001D6C90" w:rsidRDefault="00010E83">
      <w:pPr>
        <w:widowControl/>
        <w:jc w:val="left"/>
        <w:rPr>
          <w:rFonts w:ascii="宋体" w:hAnsi="宋体" w:cs="宋体"/>
          <w:szCs w:val="21"/>
        </w:rPr>
      </w:pPr>
      <w:r>
        <w:rPr>
          <w:rFonts w:ascii="宋体" w:hAnsi="宋体" w:cs="宋体"/>
          <w:szCs w:val="21"/>
        </w:rPr>
        <w:t>(</w:t>
      </w:r>
      <w:r>
        <w:rPr>
          <w:rFonts w:ascii="宋体" w:hAnsi="宋体" w:cs="宋体" w:hint="eastAsia"/>
          <w:szCs w:val="21"/>
        </w:rPr>
        <w:t>3</w:t>
      </w:r>
      <w:r>
        <w:rPr>
          <w:rFonts w:ascii="宋体" w:hAnsi="宋体" w:cs="宋体"/>
          <w:szCs w:val="21"/>
        </w:rPr>
        <w:t>)</w:t>
      </w:r>
      <w:r>
        <w:rPr>
          <w:rFonts w:ascii="宋体" w:hAnsi="宋体" w:cs="宋体"/>
          <w:szCs w:val="21"/>
        </w:rPr>
        <w:t>若质量是</w:t>
      </w:r>
      <w:r>
        <w:rPr>
          <w:rFonts w:ascii="宋体" w:hAnsi="宋体" w:cs="宋体"/>
          <w:szCs w:val="21"/>
        </w:rPr>
        <w:t>60kg</w:t>
      </w:r>
      <w:r>
        <w:rPr>
          <w:rFonts w:ascii="宋体" w:hAnsi="宋体" w:cs="宋体"/>
          <w:szCs w:val="21"/>
        </w:rPr>
        <w:t>的人骑电动自行车在水平路面上以</w:t>
      </w:r>
      <w:r>
        <w:rPr>
          <w:rFonts w:ascii="宋体" w:hAnsi="宋体" w:cs="宋体"/>
          <w:szCs w:val="21"/>
        </w:rPr>
        <w:t>6m/s</w:t>
      </w:r>
      <w:r>
        <w:rPr>
          <w:rFonts w:ascii="宋体" w:hAnsi="宋体" w:cs="宋体"/>
          <w:szCs w:val="21"/>
        </w:rPr>
        <w:t>的速度匀速行驶时</w:t>
      </w:r>
      <w:r>
        <w:rPr>
          <w:rFonts w:ascii="宋体" w:hAnsi="宋体" w:cs="宋体" w:hint="eastAsia"/>
          <w:szCs w:val="21"/>
        </w:rPr>
        <w:t>，</w:t>
      </w:r>
      <w:r>
        <w:rPr>
          <w:rFonts w:ascii="宋体" w:hAnsi="宋体" w:cs="宋体"/>
          <w:szCs w:val="21"/>
        </w:rPr>
        <w:t>受到的阻力是人与车总重的</w:t>
      </w:r>
      <w:r>
        <w:rPr>
          <w:rFonts w:ascii="宋体" w:hAnsi="宋体" w:cs="宋体"/>
          <w:szCs w:val="21"/>
        </w:rPr>
        <w:t>0.02</w:t>
      </w:r>
      <w:r>
        <w:rPr>
          <w:rFonts w:ascii="宋体" w:hAnsi="宋体" w:cs="宋体"/>
          <w:szCs w:val="21"/>
        </w:rPr>
        <w:t>倍</w:t>
      </w:r>
      <w:r>
        <w:rPr>
          <w:rFonts w:ascii="宋体" w:hAnsi="宋体" w:cs="宋体" w:hint="eastAsia"/>
          <w:szCs w:val="21"/>
        </w:rPr>
        <w:t>，则</w:t>
      </w:r>
      <w:r>
        <w:rPr>
          <w:rFonts w:ascii="宋体" w:hAnsi="宋体" w:cs="宋体"/>
          <w:szCs w:val="21"/>
        </w:rPr>
        <w:t>行驶</w:t>
      </w:r>
      <w:r>
        <w:rPr>
          <w:rFonts w:ascii="宋体" w:hAnsi="宋体" w:cs="宋体"/>
          <w:szCs w:val="21"/>
        </w:rPr>
        <w:t>10</w:t>
      </w:r>
      <w:r>
        <w:rPr>
          <w:rFonts w:ascii="宋体" w:hAnsi="宋体" w:cs="宋体"/>
          <w:szCs w:val="21"/>
        </w:rPr>
        <w:t>分钟电动机</w:t>
      </w:r>
      <w:r>
        <w:rPr>
          <w:rFonts w:ascii="宋体" w:hAnsi="宋体" w:cs="宋体" w:hint="eastAsia"/>
          <w:szCs w:val="21"/>
        </w:rPr>
        <w:t>消耗多少电能</w:t>
      </w:r>
      <w:r>
        <w:rPr>
          <w:rFonts w:ascii="宋体" w:hAnsi="宋体" w:cs="宋体"/>
          <w:szCs w:val="21"/>
        </w:rPr>
        <w:t>?</w:t>
      </w:r>
    </w:p>
    <w:p w:rsidR="001D6C90" w:rsidRDefault="00010E83">
      <w:pPr>
        <w:spacing w:line="360" w:lineRule="auto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330835</wp:posOffset>
            </wp:positionV>
            <wp:extent cx="4781550" cy="1447800"/>
            <wp:effectExtent l="19050" t="0" r="0" b="0"/>
            <wp:wrapSquare wrapText="bothSides"/>
            <wp:docPr id="49" name="图片2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457856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23.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7</w:t>
      </w:r>
      <w:r>
        <w:rPr>
          <w:rFonts w:hint="eastAsia"/>
          <w:szCs w:val="21"/>
        </w:rPr>
        <w:t>分）</w:t>
      </w:r>
      <w:r>
        <w:rPr>
          <w:szCs w:val="21"/>
        </w:rPr>
        <w:t>下面是小光测量密度的实验。</w:t>
      </w:r>
    </w:p>
    <w:p w:rsidR="001D6C90" w:rsidRDefault="00010E83">
      <w:pPr>
        <w:spacing w:line="400" w:lineRule="exac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）测量可乐的密度。请你将实验过程补充完整：</w:t>
      </w:r>
    </w:p>
    <w:p w:rsidR="001D6C90" w:rsidRDefault="00010E83">
      <w:pPr>
        <w:spacing w:line="400" w:lineRule="exact"/>
        <w:rPr>
          <w:szCs w:val="21"/>
        </w:rPr>
      </w:pPr>
      <w:r>
        <w:rPr>
          <w:rFonts w:hint="eastAsia"/>
          <w:szCs w:val="21"/>
        </w:rPr>
        <w:t>①</w:t>
      </w:r>
      <w:r>
        <w:rPr>
          <w:szCs w:val="21"/>
        </w:rPr>
        <w:t>小光将天平放在水平桌面上，把游码移至标尺左端零刻度线处，发现指针指在如图甲所示位置。此时他应将平衡螺母适当向</w:t>
      </w:r>
      <w:r>
        <w:rPr>
          <w:szCs w:val="21"/>
          <w:u w:val="single"/>
        </w:rPr>
        <w:t xml:space="preserve">　　</w:t>
      </w:r>
      <w:r>
        <w:rPr>
          <w:szCs w:val="21"/>
        </w:rPr>
        <w:t>（</w:t>
      </w:r>
      <w:r>
        <w:rPr>
          <w:szCs w:val="21"/>
        </w:rPr>
        <w:t>“</w:t>
      </w:r>
      <w:r>
        <w:rPr>
          <w:szCs w:val="21"/>
        </w:rPr>
        <w:t>左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右</w:t>
      </w:r>
      <w:r>
        <w:rPr>
          <w:szCs w:val="21"/>
        </w:rPr>
        <w:t>”</w:t>
      </w:r>
      <w:r>
        <w:rPr>
          <w:szCs w:val="21"/>
        </w:rPr>
        <w:t>）调节，使天平平衡。</w:t>
      </w:r>
    </w:p>
    <w:p w:rsidR="001D6C90" w:rsidRDefault="00010E83">
      <w:pPr>
        <w:spacing w:line="400" w:lineRule="exact"/>
        <w:rPr>
          <w:szCs w:val="21"/>
        </w:rPr>
      </w:pPr>
      <w:r>
        <w:rPr>
          <w:rFonts w:hint="eastAsia"/>
          <w:szCs w:val="21"/>
        </w:rPr>
        <w:t>②</w:t>
      </w:r>
      <w:r>
        <w:rPr>
          <w:szCs w:val="21"/>
        </w:rPr>
        <w:t>将装有可乐的烧杯放在天平的左盘中，在右盘中放入</w:t>
      </w:r>
      <w:r>
        <w:rPr>
          <w:szCs w:val="21"/>
        </w:rPr>
        <w:t>50g</w:t>
      </w:r>
      <w:r>
        <w:rPr>
          <w:szCs w:val="21"/>
        </w:rPr>
        <w:t>、</w:t>
      </w:r>
      <w:r>
        <w:rPr>
          <w:szCs w:val="21"/>
        </w:rPr>
        <w:t>20g</w:t>
      </w:r>
      <w:r>
        <w:rPr>
          <w:szCs w:val="21"/>
        </w:rPr>
        <w:t>、</w:t>
      </w:r>
      <w:r>
        <w:rPr>
          <w:szCs w:val="21"/>
        </w:rPr>
        <w:t>10g</w:t>
      </w:r>
      <w:r>
        <w:rPr>
          <w:szCs w:val="21"/>
        </w:rPr>
        <w:t>三个砝码后，天平指针刚好指在分度盘中线位置。</w:t>
      </w:r>
    </w:p>
    <w:p w:rsidR="001D6C90" w:rsidRDefault="00010E83">
      <w:pPr>
        <w:spacing w:line="400" w:lineRule="exact"/>
        <w:rPr>
          <w:szCs w:val="21"/>
        </w:rPr>
      </w:pPr>
      <w:r>
        <w:rPr>
          <w:rFonts w:hint="eastAsia"/>
          <w:szCs w:val="21"/>
        </w:rPr>
        <w:t>③</w:t>
      </w:r>
      <w:r>
        <w:rPr>
          <w:szCs w:val="21"/>
        </w:rPr>
        <w:t>将杯中的一部分可乐倒入量筒中，量筒内可乐的体积如图乙所示，为</w:t>
      </w:r>
      <w:r>
        <w:rPr>
          <w:szCs w:val="21"/>
          <w:u w:val="single"/>
        </w:rPr>
        <w:t xml:space="preserve">　</w:t>
      </w:r>
      <w:r>
        <w:rPr>
          <w:szCs w:val="21"/>
        </w:rPr>
        <w:t>cm</w:t>
      </w:r>
      <w:r>
        <w:rPr>
          <w:szCs w:val="21"/>
          <w:vertAlign w:val="superscript"/>
        </w:rPr>
        <w:t>3</w:t>
      </w:r>
      <w:r>
        <w:rPr>
          <w:szCs w:val="21"/>
        </w:rPr>
        <w:t>。</w:t>
      </w:r>
    </w:p>
    <w:p w:rsidR="001D6C90" w:rsidRDefault="00010E83">
      <w:pPr>
        <w:spacing w:line="400" w:lineRule="exact"/>
        <w:rPr>
          <w:szCs w:val="21"/>
        </w:rPr>
      </w:pPr>
      <w:r>
        <w:rPr>
          <w:rFonts w:hint="eastAsia"/>
          <w:szCs w:val="21"/>
        </w:rPr>
        <w:t>④</w:t>
      </w:r>
      <w:r>
        <w:rPr>
          <w:szCs w:val="21"/>
        </w:rPr>
        <w:t>测出剩余可乐和烧杯的总质量如图丙所示，其总质量为</w:t>
      </w:r>
      <w:r>
        <w:rPr>
          <w:szCs w:val="21"/>
          <w:u w:val="single"/>
        </w:rPr>
        <w:t xml:space="preserve">　</w:t>
      </w:r>
      <w:r>
        <w:rPr>
          <w:szCs w:val="21"/>
        </w:rPr>
        <w:t>g</w:t>
      </w:r>
      <w:r>
        <w:rPr>
          <w:szCs w:val="21"/>
        </w:rPr>
        <w:t>，则可乐的密度</w:t>
      </w:r>
    </w:p>
    <w:p w:rsidR="001D6C90" w:rsidRDefault="00010E83">
      <w:pPr>
        <w:spacing w:line="400" w:lineRule="exact"/>
        <w:rPr>
          <w:szCs w:val="21"/>
        </w:rPr>
      </w:pPr>
      <w:r>
        <w:rPr>
          <w:szCs w:val="21"/>
        </w:rPr>
        <w:t>是</w:t>
      </w:r>
      <w:r>
        <w:rPr>
          <w:szCs w:val="21"/>
        </w:rPr>
        <w:t>g/cm</w:t>
      </w:r>
      <w:r>
        <w:rPr>
          <w:szCs w:val="21"/>
          <w:vertAlign w:val="superscript"/>
        </w:rPr>
        <w:t>3</w:t>
      </w:r>
      <w:r>
        <w:rPr>
          <w:szCs w:val="21"/>
        </w:rPr>
        <w:t>。</w:t>
      </w:r>
    </w:p>
    <w:p w:rsidR="001D6C90" w:rsidRDefault="00010E83">
      <w:pPr>
        <w:spacing w:line="400" w:lineRule="exact"/>
        <w:rPr>
          <w:szCs w:val="21"/>
        </w:rPr>
      </w:pPr>
      <w:r>
        <w:rPr>
          <w:rFonts w:hint="eastAsia"/>
          <w:szCs w:val="21"/>
        </w:rPr>
        <w:t>⑤</w:t>
      </w:r>
      <w:r>
        <w:rPr>
          <w:szCs w:val="21"/>
        </w:rPr>
        <w:t>计算出密度后，小光发现量筒内的可乐中有很多气泡，这样会使小光测量的密度值会（填</w:t>
      </w:r>
      <w:r>
        <w:rPr>
          <w:szCs w:val="21"/>
        </w:rPr>
        <w:t>“</w:t>
      </w:r>
      <w:r>
        <w:rPr>
          <w:szCs w:val="21"/>
        </w:rPr>
        <w:t>偏大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偏小</w:t>
      </w:r>
      <w:r>
        <w:rPr>
          <w:szCs w:val="21"/>
        </w:rPr>
        <w:t>”</w:t>
      </w:r>
      <w:r>
        <w:rPr>
          <w:szCs w:val="21"/>
        </w:rPr>
        <w:t>）。</w:t>
      </w:r>
    </w:p>
    <w:p w:rsidR="001D6C90" w:rsidRDefault="00010E83">
      <w:pPr>
        <w:spacing w:line="400" w:lineRule="exac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）小光用刚刚测量过密度的可乐（密度用</w:t>
      </w:r>
      <w:r>
        <w:rPr>
          <w:sz w:val="24"/>
        </w:rPr>
        <w:t>ρ</w:t>
      </w:r>
      <w:r>
        <w:rPr>
          <w:szCs w:val="21"/>
          <w:vertAlign w:val="subscript"/>
        </w:rPr>
        <w:t>0</w:t>
      </w:r>
      <w:r>
        <w:rPr>
          <w:szCs w:val="21"/>
        </w:rPr>
        <w:t>表示）又测出了一块木块的密度，请你把他的实验步骤补充完整。</w:t>
      </w:r>
    </w:p>
    <w:p w:rsidR="001D6C90" w:rsidRDefault="00010E83">
      <w:pPr>
        <w:spacing w:line="400" w:lineRule="exact"/>
        <w:rPr>
          <w:szCs w:val="21"/>
        </w:rPr>
      </w:pPr>
      <w:r>
        <w:rPr>
          <w:rFonts w:hint="eastAsia"/>
          <w:szCs w:val="21"/>
        </w:rPr>
        <w:t>①</w:t>
      </w:r>
      <w:r>
        <w:rPr>
          <w:szCs w:val="21"/>
        </w:rPr>
        <w:t>用天平测出木块的质量</w:t>
      </w:r>
      <w:r>
        <w:rPr>
          <w:szCs w:val="21"/>
        </w:rPr>
        <w:t>m</w:t>
      </w:r>
      <w:r>
        <w:rPr>
          <w:szCs w:val="21"/>
          <w:vertAlign w:val="subscript"/>
        </w:rPr>
        <w:t>1</w:t>
      </w:r>
      <w:r>
        <w:rPr>
          <w:szCs w:val="21"/>
        </w:rPr>
        <w:t>。</w:t>
      </w:r>
      <w:r>
        <w:rPr>
          <w:szCs w:val="21"/>
        </w:rPr>
        <w:tab/>
      </w:r>
    </w:p>
    <w:p w:rsidR="001D6C90" w:rsidRDefault="00010E83">
      <w:pPr>
        <w:spacing w:line="400" w:lineRule="exact"/>
        <w:rPr>
          <w:szCs w:val="21"/>
        </w:rPr>
      </w:pPr>
      <w:r>
        <w:rPr>
          <w:rFonts w:hint="eastAsia"/>
          <w:szCs w:val="21"/>
        </w:rPr>
        <w:lastRenderedPageBreak/>
        <w:t>②</w:t>
      </w:r>
      <w:r>
        <w:rPr>
          <w:szCs w:val="21"/>
        </w:rPr>
        <w:t>用一个碗装有足够多的可乐，将木块和一个空瓶叠加在一起漂浮，如图丁所示。</w:t>
      </w:r>
    </w:p>
    <w:p w:rsidR="001D6C90" w:rsidRDefault="00010E83">
      <w:pPr>
        <w:spacing w:line="400" w:lineRule="exact"/>
        <w:rPr>
          <w:szCs w:val="21"/>
        </w:rPr>
      </w:pPr>
      <w:r>
        <w:rPr>
          <w:rFonts w:hint="eastAsia"/>
          <w:szCs w:val="21"/>
        </w:rPr>
        <w:t>③</w:t>
      </w:r>
      <w:r>
        <w:rPr>
          <w:szCs w:val="21"/>
        </w:rPr>
        <w:t>向瓶中倒水，直到木块</w:t>
      </w:r>
      <w:r>
        <w:rPr>
          <w:szCs w:val="21"/>
          <w:u w:val="single"/>
        </w:rPr>
        <w:t xml:space="preserve">　　</w:t>
      </w:r>
      <w:r>
        <w:rPr>
          <w:szCs w:val="21"/>
        </w:rPr>
        <w:t>，用天平测出瓶和水的总质量</w:t>
      </w:r>
      <w:r>
        <w:rPr>
          <w:szCs w:val="21"/>
        </w:rPr>
        <w:t>m</w:t>
      </w:r>
      <w:r>
        <w:rPr>
          <w:szCs w:val="21"/>
          <w:vertAlign w:val="subscript"/>
        </w:rPr>
        <w:t>2</w:t>
      </w:r>
      <w:r>
        <w:rPr>
          <w:szCs w:val="21"/>
        </w:rPr>
        <w:t>。</w:t>
      </w:r>
    </w:p>
    <w:p w:rsidR="001D6C90" w:rsidRDefault="00010E83">
      <w:pPr>
        <w:spacing w:line="400" w:lineRule="exact"/>
        <w:rPr>
          <w:szCs w:val="21"/>
        </w:rPr>
      </w:pPr>
      <w:r>
        <w:rPr>
          <w:rFonts w:hint="eastAsia"/>
          <w:szCs w:val="21"/>
        </w:rPr>
        <w:t>④</w:t>
      </w:r>
      <w:r>
        <w:rPr>
          <w:szCs w:val="21"/>
        </w:rPr>
        <w:t>木块密度表达式</w:t>
      </w:r>
      <w:r>
        <w:rPr>
          <w:szCs w:val="21"/>
        </w:rPr>
        <w:t>ρ</w:t>
      </w:r>
      <w:r>
        <w:rPr>
          <w:szCs w:val="21"/>
          <w:vertAlign w:val="subscript"/>
        </w:rPr>
        <w:t>木</w:t>
      </w:r>
      <w:r>
        <w:rPr>
          <w:szCs w:val="21"/>
        </w:rPr>
        <w:t>＝</w:t>
      </w:r>
      <w:r>
        <w:rPr>
          <w:szCs w:val="21"/>
          <w:u w:val="single"/>
        </w:rPr>
        <w:t xml:space="preserve">　　</w:t>
      </w:r>
      <w:r>
        <w:rPr>
          <w:szCs w:val="21"/>
        </w:rPr>
        <w:t>。</w:t>
      </w:r>
    </w:p>
    <w:p w:rsidR="001D6C90" w:rsidRDefault="00010E83">
      <w:pPr>
        <w:spacing w:line="400" w:lineRule="exact"/>
      </w:pPr>
      <w:r>
        <w:rPr>
          <w:rFonts w:hint="eastAsia"/>
        </w:rPr>
        <w:t>24.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8</w:t>
      </w:r>
      <w:r>
        <w:rPr>
          <w:rFonts w:hint="eastAsia"/>
          <w:szCs w:val="21"/>
        </w:rPr>
        <w:t>分）</w:t>
      </w:r>
      <w:r>
        <w:rPr>
          <w:rFonts w:hint="eastAsia"/>
        </w:rPr>
        <w:t>小明用如图甲所示的装置，探究摩擦力的大小与哪些因素有关</w:t>
      </w:r>
      <w:r>
        <w:rPr>
          <w:rFonts w:hint="eastAsia"/>
        </w:rPr>
        <w:t>.</w:t>
      </w:r>
    </w:p>
    <w:p w:rsidR="001D6C90" w:rsidRDefault="00010E83">
      <w:pPr>
        <w:spacing w:line="400" w:lineRule="exact"/>
        <w:ind w:leftChars="100" w:left="420" w:hangingChars="100" w:hanging="210"/>
      </w:pPr>
      <w:r>
        <w:rPr>
          <w:rFonts w:hint="eastAsia"/>
        </w:rPr>
        <w:t>(1)</w:t>
      </w:r>
      <w:r>
        <w:rPr>
          <w:rFonts w:hint="eastAsia"/>
        </w:rPr>
        <w:t>实验时，小明将木块放在水平木板上，弹簧测力计沿方向拉动木块，并使木块做匀速直线运动</w:t>
      </w:r>
      <w:r>
        <w:rPr>
          <w:rFonts w:hint="eastAsia"/>
        </w:rPr>
        <w:t>.</w:t>
      </w:r>
      <w:r>
        <w:rPr>
          <w:rFonts w:hint="eastAsia"/>
        </w:rPr>
        <w:t>这样做的目的是</w:t>
      </w:r>
      <w:r>
        <w:rPr>
          <w:rFonts w:hint="eastAsia"/>
        </w:rPr>
        <w:t>.</w:t>
      </w:r>
    </w:p>
    <w:p w:rsidR="001D6C90" w:rsidRDefault="00010E83">
      <w:pPr>
        <w:ind w:leftChars="100" w:left="420" w:hangingChars="100" w:hanging="210"/>
        <w:jc w:val="center"/>
      </w:pPr>
      <w:r>
        <w:rPr>
          <w:noProof/>
        </w:rPr>
        <w:drawing>
          <wp:inline distT="0" distB="0" distL="0" distR="0">
            <wp:extent cx="3752850" cy="1514475"/>
            <wp:effectExtent l="19050" t="0" r="0" b="0"/>
            <wp:docPr id="25" name="图片 3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834605" name="图片 39" descr="www.szzx100.com 江南汇教育网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C90" w:rsidRDefault="001D6C90">
      <w:pPr>
        <w:ind w:leftChars="100" w:left="420" w:hangingChars="100" w:hanging="210"/>
        <w:jc w:val="center"/>
      </w:pPr>
    </w:p>
    <w:p w:rsidR="001D6C90" w:rsidRDefault="00010E83">
      <w:pPr>
        <w:spacing w:line="400" w:lineRule="exact"/>
      </w:pPr>
      <w:r>
        <w:rPr>
          <w:rFonts w:hint="eastAsia"/>
        </w:rPr>
        <w:t>(2)</w:t>
      </w:r>
      <w:r>
        <w:rPr>
          <w:rFonts w:hint="eastAsia"/>
        </w:rPr>
        <w:t>实</w:t>
      </w:r>
      <w:r>
        <w:rPr>
          <w:rFonts w:hint="eastAsia"/>
        </w:rPr>
        <w:t>验时，小明记录的部分数据如上表所示</w:t>
      </w:r>
      <w:r>
        <w:rPr>
          <w:rFonts w:hint="eastAsia"/>
        </w:rPr>
        <w:t>.</w:t>
      </w:r>
    </w:p>
    <w:p w:rsidR="001D6C90" w:rsidRDefault="00010E83">
      <w:pPr>
        <w:spacing w:line="400" w:lineRule="exact"/>
        <w:ind w:left="630" w:hangingChars="300" w:hanging="630"/>
      </w:pPr>
      <w:r>
        <w:rPr>
          <w:rFonts w:hint="eastAsia"/>
        </w:rPr>
        <w:t xml:space="preserve"> a.</w:t>
      </w:r>
      <w:r>
        <w:rPr>
          <w:rFonts w:hint="eastAsia"/>
        </w:rPr>
        <w:t>分析序号三组数据可知</w:t>
      </w:r>
      <w:r>
        <w:rPr>
          <w:rFonts w:hint="eastAsia"/>
        </w:rPr>
        <w:t>:</w:t>
      </w:r>
      <w:r>
        <w:rPr>
          <w:rFonts w:hint="eastAsia"/>
        </w:rPr>
        <w:t>滑动摩擦力的大小与接触面所受的压力有关，</w:t>
      </w:r>
    </w:p>
    <w:p w:rsidR="001D6C90" w:rsidRDefault="00010E83">
      <w:r>
        <w:rPr>
          <w:rFonts w:hint="eastAsia"/>
        </w:rPr>
        <w:t>滑动摩擦力</w:t>
      </w:r>
      <w:r w:rsidR="00E0706B" w:rsidRPr="00E0706B">
        <w:rPr>
          <w:position w:val="-10"/>
        </w:rPr>
        <w:object w:dxaOrig="240" w:dyaOrig="320">
          <v:shape id="_x0000_i1026" type="#_x0000_t75" alt="http://www.zxxk.com" style="width:12pt;height:15.75pt" o:ole="">
            <v:imagedata r:id="rId32" o:title=""/>
          </v:shape>
          <o:OLEObject Type="Embed" ProgID="Equation.DSMT4" ShapeID="_x0000_i1026" DrawAspect="Content" ObjectID="_1680294073" r:id="rId33"/>
        </w:object>
      </w:r>
      <w:r>
        <w:rPr>
          <w:rFonts w:hint="eastAsia"/>
        </w:rPr>
        <w:t>大小与接触面所受压力</w:t>
      </w:r>
      <w:r>
        <w:rPr>
          <w:rFonts w:hint="eastAsia"/>
        </w:rPr>
        <w:t>F</w:t>
      </w:r>
      <w:r>
        <w:rPr>
          <w:rFonts w:hint="eastAsia"/>
        </w:rPr>
        <w:t>大小的关系式是</w:t>
      </w:r>
      <w:r>
        <w:rPr>
          <w:rFonts w:hint="eastAsia"/>
        </w:rPr>
        <w:t>.</w:t>
      </w:r>
    </w:p>
    <w:p w:rsidR="001D6C90" w:rsidRDefault="00010E83">
      <w:pPr>
        <w:spacing w:line="400" w:lineRule="exact"/>
      </w:pPr>
      <w:r>
        <w:rPr>
          <w:rFonts w:hint="eastAsia"/>
        </w:rPr>
        <w:t>b.</w:t>
      </w:r>
      <w:r>
        <w:rPr>
          <w:rFonts w:hint="eastAsia"/>
        </w:rPr>
        <w:t>如要探究滑动摩擦力与接触面的粗糙程度的关系，应选序号为三组数据进行分析</w:t>
      </w:r>
      <w:r>
        <w:rPr>
          <w:rFonts w:hint="eastAsia"/>
        </w:rPr>
        <w:t>.</w:t>
      </w:r>
    </w:p>
    <w:p w:rsidR="001D6C90" w:rsidRDefault="00010E83">
      <w:pPr>
        <w:spacing w:line="400" w:lineRule="exact"/>
        <w:ind w:leftChars="50" w:left="105"/>
      </w:pPr>
      <w:r>
        <w:rPr>
          <w:rFonts w:hint="eastAsia"/>
        </w:rPr>
        <w:t>(3)</w:t>
      </w:r>
      <w:r>
        <w:rPr>
          <w:rFonts w:hint="eastAsia"/>
        </w:rPr>
        <w:t>小明在实验时还发现</w:t>
      </w:r>
      <w:r>
        <w:rPr>
          <w:rFonts w:hint="eastAsia"/>
        </w:rPr>
        <w:t>:</w:t>
      </w:r>
      <w:r>
        <w:rPr>
          <w:rFonts w:hint="eastAsia"/>
        </w:rPr>
        <w:t>在木块没有被拉动时，弹簧测力计也有示数，且示数会变化</w:t>
      </w:r>
      <w:r>
        <w:rPr>
          <w:rFonts w:hint="eastAsia"/>
        </w:rPr>
        <w:t>.</w:t>
      </w:r>
      <w:r>
        <w:rPr>
          <w:rFonts w:hint="eastAsia"/>
        </w:rPr>
        <w:t>他请教老师，知道可用</w:t>
      </w:r>
      <w:r>
        <w:rPr>
          <w:rFonts w:hint="eastAsia"/>
        </w:rPr>
        <w:t>F</w:t>
      </w:r>
      <w:r>
        <w:rPr>
          <w:rFonts w:hint="eastAsia"/>
        </w:rPr>
        <w:t>—</w:t>
      </w:r>
      <w:r>
        <w:rPr>
          <w:rFonts w:hint="eastAsia"/>
        </w:rPr>
        <w:t>t</w:t>
      </w:r>
      <w:r>
        <w:rPr>
          <w:rFonts w:hint="eastAsia"/>
        </w:rPr>
        <w:t>图像表示拉力随时间的变化情况</w:t>
      </w:r>
      <w:r>
        <w:rPr>
          <w:rFonts w:hint="eastAsia"/>
        </w:rPr>
        <w:t>.</w:t>
      </w:r>
      <w:r>
        <w:rPr>
          <w:rFonts w:hint="eastAsia"/>
        </w:rPr>
        <w:t>若某次实验开始拉动木块直到木块匀速滑动的</w:t>
      </w:r>
      <w:r>
        <w:rPr>
          <w:rFonts w:hint="eastAsia"/>
        </w:rPr>
        <w:t>F</w:t>
      </w:r>
      <w:r>
        <w:rPr>
          <w:rFonts w:hint="eastAsia"/>
        </w:rPr>
        <w:t>—</w:t>
      </w:r>
      <w:r>
        <w:rPr>
          <w:rFonts w:hint="eastAsia"/>
        </w:rPr>
        <w:t>t</w:t>
      </w:r>
      <w:r>
        <w:rPr>
          <w:rFonts w:hint="eastAsia"/>
        </w:rPr>
        <w:t>图像如图乙所示，其中</w:t>
      </w:r>
      <w:r>
        <w:rPr>
          <w:rFonts w:hint="eastAsia"/>
        </w:rPr>
        <w:t>0</w:t>
      </w:r>
      <w:r>
        <w:rPr>
          <w:rFonts w:ascii="宋体" w:hAnsi="宋体" w:hint="eastAsia"/>
        </w:rPr>
        <w:t>～</w:t>
      </w:r>
      <w:r>
        <w:rPr>
          <w:rFonts w:hint="eastAsia"/>
        </w:rPr>
        <w:t>4 s</w:t>
      </w:r>
      <w:r>
        <w:rPr>
          <w:rFonts w:hint="eastAsia"/>
        </w:rPr>
        <w:t>木块处于静止状态，分析图像可知</w:t>
      </w:r>
      <w:r>
        <w:rPr>
          <w:rFonts w:hint="eastAsia"/>
        </w:rPr>
        <w:t>:</w:t>
      </w:r>
      <w:r>
        <w:rPr>
          <w:rFonts w:hint="eastAsia"/>
        </w:rPr>
        <w:t>要使木块由静止开始运动，至少要用</w:t>
      </w:r>
      <w:r>
        <w:rPr>
          <w:rFonts w:hint="eastAsia"/>
        </w:rPr>
        <w:t>N</w:t>
      </w:r>
      <w:r>
        <w:rPr>
          <w:rFonts w:hint="eastAsia"/>
        </w:rPr>
        <w:t>的水平拉力拉木块</w:t>
      </w:r>
      <w:r>
        <w:rPr>
          <w:rFonts w:hint="eastAsia"/>
        </w:rPr>
        <w:t>;</w:t>
      </w:r>
      <w:r>
        <w:rPr>
          <w:rFonts w:hint="eastAsia"/>
        </w:rPr>
        <w:t>如果实验时木块所受的拉力是</w:t>
      </w:r>
      <w:r>
        <w:rPr>
          <w:rFonts w:hint="eastAsia"/>
        </w:rPr>
        <w:t>2N</w:t>
      </w:r>
      <w:r>
        <w:rPr>
          <w:rFonts w:hint="eastAsia"/>
        </w:rPr>
        <w:t>，则下列对木块所处状态的判断，正确的是</w:t>
      </w:r>
      <w:r>
        <w:rPr>
          <w:rFonts w:hint="eastAsia"/>
        </w:rPr>
        <w:t>.</w:t>
      </w:r>
    </w:p>
    <w:p w:rsidR="001D6C90" w:rsidRDefault="00010E83">
      <w:pPr>
        <w:jc w:val="center"/>
      </w:pPr>
      <w:r>
        <w:rPr>
          <w:noProof/>
        </w:rPr>
        <w:drawing>
          <wp:inline distT="0" distB="0" distL="0" distR="0">
            <wp:extent cx="3838575" cy="1229360"/>
            <wp:effectExtent l="19050" t="0" r="9525" b="0"/>
            <wp:docPr id="27" name="图片 4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675915" name="图片 41" descr="www.szzx100.com 江南汇教育网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18236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229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C90" w:rsidRDefault="00010E83">
      <w:pPr>
        <w:ind w:firstLineChars="100" w:firstLine="210"/>
      </w:pPr>
      <w:r>
        <w:rPr>
          <w:rFonts w:hint="eastAsia"/>
        </w:rPr>
        <w:t>A.</w:t>
      </w:r>
      <w:r>
        <w:rPr>
          <w:rFonts w:hint="eastAsia"/>
        </w:rPr>
        <w:t>静止</w:t>
      </w:r>
      <w:r>
        <w:rPr>
          <w:rFonts w:hint="eastAsia"/>
        </w:rPr>
        <w:t xml:space="preserve">                                B.</w:t>
      </w:r>
      <w:r>
        <w:rPr>
          <w:rFonts w:hint="eastAsia"/>
        </w:rPr>
        <w:t>匀速直线运动</w:t>
      </w:r>
    </w:p>
    <w:p w:rsidR="001D6C90" w:rsidRDefault="00010E83">
      <w:pPr>
        <w:ind w:firstLineChars="100" w:firstLine="210"/>
      </w:pPr>
      <w:r>
        <w:rPr>
          <w:rFonts w:hint="eastAsia"/>
        </w:rPr>
        <w:t>C.</w:t>
      </w:r>
      <w:r>
        <w:rPr>
          <w:rFonts w:hint="eastAsia"/>
        </w:rPr>
        <w:t>静止或匀速直线运动</w:t>
      </w:r>
      <w:r>
        <w:rPr>
          <w:rFonts w:hint="eastAsia"/>
        </w:rPr>
        <w:t xml:space="preserve">                  D.</w:t>
      </w:r>
      <w:r>
        <w:rPr>
          <w:rFonts w:hint="eastAsia"/>
        </w:rPr>
        <w:t>条件不足，无法判断</w:t>
      </w:r>
    </w:p>
    <w:p w:rsidR="001D6C90" w:rsidRDefault="00010E83">
      <w:pPr>
        <w:spacing w:line="312" w:lineRule="auto"/>
        <w:ind w:left="210" w:hangingChars="100" w:hanging="210"/>
      </w:pPr>
      <w:r>
        <w:rPr>
          <w:rFonts w:hint="eastAsia"/>
        </w:rPr>
        <w:lastRenderedPageBreak/>
        <w:t>25.(7</w:t>
      </w:r>
      <w:r>
        <w:rPr>
          <w:rFonts w:hint="eastAsia"/>
        </w:rPr>
        <w:t>分</w:t>
      </w:r>
      <w:r>
        <w:rPr>
          <w:rFonts w:hint="eastAsia"/>
        </w:rPr>
        <w:t>)</w:t>
      </w:r>
      <w:r>
        <w:rPr>
          <w:rFonts w:hint="eastAsia"/>
        </w:rPr>
        <w:t>在“测量小灯泡的电功率”实验中，电源由两节新干电池</w:t>
      </w:r>
      <w:r>
        <w:rPr>
          <w:rFonts w:hint="eastAsia"/>
        </w:rPr>
        <w:t>(U=3V)</w:t>
      </w:r>
      <w:r>
        <w:rPr>
          <w:rFonts w:hint="eastAsia"/>
        </w:rPr>
        <w:t>充当，选用的小灯泡上标有“</w:t>
      </w:r>
      <w:r>
        <w:rPr>
          <w:rFonts w:hint="eastAsia"/>
        </w:rPr>
        <w:t>2.5V</w:t>
      </w:r>
      <w:r>
        <w:rPr>
          <w:rFonts w:hint="eastAsia"/>
        </w:rPr>
        <w:t>”字样</w:t>
      </w:r>
      <w:r>
        <w:rPr>
          <w:rFonts w:hint="eastAsia"/>
        </w:rPr>
        <w:t>.</w:t>
      </w:r>
    </w:p>
    <w:p w:rsidR="001D6C90" w:rsidRDefault="00010E83">
      <w:pPr>
        <w:spacing w:line="312" w:lineRule="auto"/>
        <w:jc w:val="center"/>
      </w:pPr>
      <w:r>
        <w:rPr>
          <w:noProof/>
        </w:rPr>
        <w:drawing>
          <wp:inline distT="0" distB="0" distL="0" distR="0">
            <wp:extent cx="3686175" cy="1600200"/>
            <wp:effectExtent l="19050" t="0" r="9525" b="0"/>
            <wp:docPr id="14" name="图片 2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556573" name="图片 29" descr="www.szzx100.com 江南汇教育网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C90" w:rsidRDefault="00010E83">
      <w:pPr>
        <w:spacing w:line="312" w:lineRule="auto"/>
        <w:ind w:leftChars="100" w:left="420" w:hangingChars="100" w:hanging="210"/>
      </w:pPr>
      <w:r>
        <w:rPr>
          <w:rFonts w:hint="eastAsia"/>
        </w:rPr>
        <w:t>(1)</w:t>
      </w:r>
      <w:r>
        <w:rPr>
          <w:rFonts w:hint="eastAsia"/>
        </w:rPr>
        <w:t>小明连接了如图甲所示的电路，连接过程中，保持开关处于</w:t>
      </w:r>
      <w:r>
        <w:rPr>
          <w:rFonts w:hint="eastAsia"/>
        </w:rPr>
        <w:t>(</w:t>
      </w:r>
      <w:r>
        <w:rPr>
          <w:rFonts w:hint="eastAsia"/>
        </w:rPr>
        <w:t>闭合</w:t>
      </w:r>
      <w:r>
        <w:rPr>
          <w:rFonts w:hint="eastAsia"/>
        </w:rPr>
        <w:t>/</w:t>
      </w:r>
      <w:r>
        <w:rPr>
          <w:rFonts w:hint="eastAsia"/>
        </w:rPr>
        <w:t>断开</w:t>
      </w:r>
      <w:r>
        <w:rPr>
          <w:rFonts w:hint="eastAsia"/>
        </w:rPr>
        <w:t>)</w:t>
      </w:r>
      <w:r>
        <w:rPr>
          <w:rFonts w:hint="eastAsia"/>
        </w:rPr>
        <w:t>状态</w:t>
      </w:r>
      <w:r>
        <w:rPr>
          <w:rFonts w:hint="eastAsia"/>
        </w:rPr>
        <w:t>.</w:t>
      </w:r>
      <w:r>
        <w:rPr>
          <w:rFonts w:hint="eastAsia"/>
        </w:rPr>
        <w:t>连好后发现有一根导线连接错误</w:t>
      </w:r>
      <w:r>
        <w:rPr>
          <w:rFonts w:hint="eastAsia"/>
        </w:rPr>
        <w:t>.</w:t>
      </w:r>
      <w:r>
        <w:rPr>
          <w:rFonts w:hint="eastAsia"/>
        </w:rPr>
        <w:t>请你用笔在圈中这根导线上画“</w:t>
      </w:r>
      <w:r>
        <w:rPr>
          <w:rFonts w:ascii="宋体" w:hAnsi="宋体" w:hint="eastAsia"/>
        </w:rPr>
        <w:t>×</w:t>
      </w:r>
      <w:r>
        <w:rPr>
          <w:rFonts w:hint="eastAsia"/>
        </w:rPr>
        <w:t>”，并重新画一根正确连接电路的导线</w:t>
      </w:r>
      <w:r>
        <w:rPr>
          <w:rFonts w:hint="eastAsia"/>
        </w:rPr>
        <w:t>(</w:t>
      </w:r>
      <w:r>
        <w:rPr>
          <w:rFonts w:hint="eastAsia"/>
        </w:rPr>
        <w:t>导线不能交叉</w:t>
      </w:r>
      <w:r>
        <w:rPr>
          <w:rFonts w:hint="eastAsia"/>
        </w:rPr>
        <w:t>).</w:t>
      </w:r>
    </w:p>
    <w:p w:rsidR="001D6C90" w:rsidRDefault="00010E83">
      <w:pPr>
        <w:spacing w:line="312" w:lineRule="auto"/>
        <w:ind w:leftChars="100" w:left="420" w:hangingChars="100" w:hanging="210"/>
      </w:pPr>
      <w:r>
        <w:rPr>
          <w:rFonts w:hint="eastAsia"/>
        </w:rPr>
        <w:t>(2)</w:t>
      </w:r>
      <w:r>
        <w:rPr>
          <w:rFonts w:hint="eastAsia"/>
        </w:rPr>
        <w:t>实脸中，移动滑片</w:t>
      </w:r>
      <w:r>
        <w:rPr>
          <w:rFonts w:hint="eastAsia"/>
        </w:rPr>
        <w:t>P</w:t>
      </w:r>
      <w:r>
        <w:rPr>
          <w:rFonts w:hint="eastAsia"/>
        </w:rPr>
        <w:t>到某个位置时，电压表的示数为</w:t>
      </w:r>
      <w:r>
        <w:rPr>
          <w:rFonts w:hint="eastAsia"/>
        </w:rPr>
        <w:t>2. 2V</w:t>
      </w:r>
      <w:r>
        <w:rPr>
          <w:rFonts w:hint="eastAsia"/>
        </w:rPr>
        <w:t>，若想测量小灯泡的额定功率，应将滑片</w:t>
      </w:r>
      <w:r>
        <w:rPr>
          <w:rFonts w:hint="eastAsia"/>
        </w:rPr>
        <w:t>P</w:t>
      </w:r>
      <w:r>
        <w:rPr>
          <w:rFonts w:hint="eastAsia"/>
        </w:rPr>
        <w:t>向</w:t>
      </w:r>
      <w:r>
        <w:rPr>
          <w:rFonts w:hint="eastAsia"/>
        </w:rPr>
        <w:t>(A/B)</w:t>
      </w:r>
      <w:r>
        <w:rPr>
          <w:rFonts w:hint="eastAsia"/>
        </w:rPr>
        <w:t>端移动，调好后电流表的示数如图乙所示，则小灯泡的额定功率为</w:t>
      </w:r>
      <w:r>
        <w:rPr>
          <w:rFonts w:hint="eastAsia"/>
        </w:rPr>
        <w:t>W.</w:t>
      </w:r>
    </w:p>
    <w:p w:rsidR="001D6C90" w:rsidRDefault="00010E83">
      <w:pPr>
        <w:spacing w:line="312" w:lineRule="auto"/>
        <w:ind w:leftChars="100" w:left="420" w:hangingChars="100" w:hanging="210"/>
      </w:pPr>
      <w:r>
        <w:rPr>
          <w:rFonts w:hint="eastAsia"/>
        </w:rPr>
        <w:t>(3)</w:t>
      </w:r>
      <w:r>
        <w:rPr>
          <w:rFonts w:hint="eastAsia"/>
        </w:rPr>
        <w:t>继续调节滑动变阻器的过程中，小灯泡亮度逐渐增大，某一时刻突然熄灭，此后电流表示数为</w:t>
      </w:r>
      <w:r>
        <w:rPr>
          <w:rFonts w:hint="eastAsia"/>
        </w:rPr>
        <w:t>A</w:t>
      </w:r>
      <w:r>
        <w:rPr>
          <w:rFonts w:hint="eastAsia"/>
        </w:rPr>
        <w:t>，电压表示数为</w:t>
      </w:r>
      <w:r>
        <w:rPr>
          <w:rFonts w:hint="eastAsia"/>
        </w:rPr>
        <w:t>V.</w:t>
      </w:r>
    </w:p>
    <w:p w:rsidR="001D6C90" w:rsidRDefault="00010E83">
      <w:pPr>
        <w:spacing w:line="312" w:lineRule="auto"/>
        <w:ind w:leftChars="100" w:left="420" w:hangingChars="100" w:hanging="210"/>
      </w:pPr>
      <w:r>
        <w:rPr>
          <w:rFonts w:hint="eastAsia"/>
        </w:rPr>
        <w:t>(4)</w:t>
      </w:r>
      <w:r>
        <w:rPr>
          <w:rFonts w:hint="eastAsia"/>
        </w:rPr>
        <w:t>小华用额定电压为</w:t>
      </w:r>
      <w:r>
        <w:rPr>
          <w:rFonts w:hint="eastAsia"/>
        </w:rPr>
        <w:t>2.5V</w:t>
      </w:r>
      <w:r>
        <w:rPr>
          <w:rFonts w:hint="eastAsia"/>
        </w:rPr>
        <w:t>的小灯泡</w:t>
      </w:r>
      <w:r>
        <w:rPr>
          <w:rFonts w:hint="eastAsia"/>
        </w:rPr>
        <w:t>(</w:t>
      </w:r>
      <w:r>
        <w:rPr>
          <w:rFonts w:hint="eastAsia"/>
        </w:rPr>
        <w:t>正常发光时电阻约为</w:t>
      </w:r>
      <w:r>
        <w:rPr>
          <w:rFonts w:hint="eastAsia"/>
        </w:rPr>
        <w:t>10</w:t>
      </w:r>
      <w:r>
        <w:rPr>
          <w:rFonts w:ascii="宋体" w:hAnsi="宋体" w:hint="eastAsia"/>
        </w:rPr>
        <w:t>Ω</w:t>
      </w:r>
      <w:r>
        <w:rPr>
          <w:rFonts w:hint="eastAsia"/>
        </w:rPr>
        <w:t>)</w:t>
      </w:r>
      <w:r>
        <w:rPr>
          <w:rFonts w:hint="eastAsia"/>
        </w:rPr>
        <w:t>、规格为“</w:t>
      </w:r>
      <w:r>
        <w:rPr>
          <w:rFonts w:hint="eastAsia"/>
        </w:rPr>
        <w:t>10</w:t>
      </w:r>
      <w:r>
        <w:rPr>
          <w:rFonts w:ascii="宋体" w:hAnsi="宋体" w:hint="eastAsia"/>
        </w:rPr>
        <w:t>Ω</w:t>
      </w:r>
      <w:r>
        <w:rPr>
          <w:rFonts w:ascii="宋体" w:hAnsi="宋体" w:hint="eastAsia"/>
        </w:rPr>
        <w:t xml:space="preserve"> 1A</w:t>
      </w:r>
      <w:r>
        <w:rPr>
          <w:rFonts w:hint="eastAsia"/>
        </w:rPr>
        <w:t>”的滑动变阻器、开关、电流表、电压表各</w:t>
      </w:r>
      <w:r>
        <w:rPr>
          <w:rFonts w:hint="eastAsia"/>
        </w:rPr>
        <w:t>1</w:t>
      </w:r>
      <w:r>
        <w:rPr>
          <w:rFonts w:hint="eastAsia"/>
        </w:rPr>
        <w:t>个，新干电他</w:t>
      </w:r>
      <w:r>
        <w:rPr>
          <w:rFonts w:hint="eastAsia"/>
        </w:rPr>
        <w:t>4</w:t>
      </w:r>
      <w:r>
        <w:rPr>
          <w:rFonts w:hint="eastAsia"/>
        </w:rPr>
        <w:t>节，导线若干做同样的实验</w:t>
      </w:r>
      <w:r>
        <w:rPr>
          <w:rFonts w:hint="eastAsia"/>
        </w:rPr>
        <w:t>.</w:t>
      </w:r>
      <w:r>
        <w:rPr>
          <w:rFonts w:hint="eastAsia"/>
        </w:rPr>
        <w:t>经检查，电路连接无误，各元件完好，闭合开关后，无论怎样移动滑片</w:t>
      </w:r>
      <w:r>
        <w:rPr>
          <w:rFonts w:hint="eastAsia"/>
        </w:rPr>
        <w:t>P</w:t>
      </w:r>
      <w:r>
        <w:rPr>
          <w:rFonts w:hint="eastAsia"/>
        </w:rPr>
        <w:t>，电压表的示数都调不到</w:t>
      </w:r>
      <w:r>
        <w:rPr>
          <w:rFonts w:hint="eastAsia"/>
        </w:rPr>
        <w:t>2. 5 V</w:t>
      </w:r>
      <w:r>
        <w:rPr>
          <w:rFonts w:hint="eastAsia"/>
        </w:rPr>
        <w:t>，出现这种现象的原因可能是</w:t>
      </w:r>
      <w:r>
        <w:rPr>
          <w:rFonts w:hint="eastAsia"/>
        </w:rPr>
        <w:t>.</w:t>
      </w:r>
    </w:p>
    <w:sectPr w:rsidR="001D6C90" w:rsidSect="001D6C90">
      <w:footerReference w:type="default" r:id="rId36"/>
      <w:pgSz w:w="10376" w:h="14685"/>
      <w:pgMar w:top="1247" w:right="1417" w:bottom="1247" w:left="141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10E83" w:rsidRDefault="00010E83" w:rsidP="00E0706B">
      <w:r>
        <w:separator/>
      </w:r>
    </w:p>
  </w:endnote>
  <w:endnote w:type="continuationSeparator" w:id="1">
    <w:p w:rsidR="00010E83" w:rsidRDefault="00010E83" w:rsidP="00E070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zuoyeFont_mathFont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thJax_Main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MathJax_Math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809306"/>
      <w:docPartObj>
        <w:docPartGallery w:val="AutoText"/>
      </w:docPartObj>
    </w:sdtPr>
    <w:sdtContent>
      <w:sdt>
        <w:sdtPr>
          <w:id w:val="171357217"/>
          <w:docPartObj>
            <w:docPartGallery w:val="AutoText"/>
          </w:docPartObj>
        </w:sdtPr>
        <w:sdtContent>
          <w:p w:rsidR="001D6C90" w:rsidRDefault="00E0706B">
            <w:pPr>
              <w:pStyle w:val="a4"/>
              <w:jc w:val="center"/>
            </w:pPr>
            <w:r>
              <w:rPr>
                <w:b/>
                <w:sz w:val="24"/>
                <w:szCs w:val="24"/>
              </w:rPr>
              <w:fldChar w:fldCharType="begin"/>
            </w:r>
            <w:r w:rsidR="00010E83">
              <w:rPr>
                <w:b/>
              </w:rPr>
              <w:instrText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942118">
              <w:rPr>
                <w:b/>
                <w:noProof/>
              </w:rPr>
              <w:t>3</w:t>
            </w:r>
            <w:r>
              <w:rPr>
                <w:b/>
                <w:sz w:val="24"/>
                <w:szCs w:val="24"/>
              </w:rPr>
              <w:fldChar w:fldCharType="end"/>
            </w:r>
            <w:r w:rsidR="00010E83">
              <w:rPr>
                <w:lang w:val="zh-CN"/>
              </w:rPr>
              <w:t xml:space="preserve"> / </w:t>
            </w:r>
            <w:r>
              <w:rPr>
                <w:b/>
                <w:sz w:val="24"/>
                <w:szCs w:val="24"/>
              </w:rPr>
              <w:fldChar w:fldCharType="begin"/>
            </w:r>
            <w:r w:rsidR="00010E83">
              <w:rPr>
                <w:b/>
              </w:rPr>
              <w:instrText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942118">
              <w:rPr>
                <w:b/>
                <w:noProof/>
              </w:rPr>
              <w:t>8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1D6C90" w:rsidRDefault="001D6C90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10E83" w:rsidRDefault="00010E83" w:rsidP="00E0706B">
      <w:r>
        <w:separator/>
      </w:r>
    </w:p>
  </w:footnote>
  <w:footnote w:type="continuationSeparator" w:id="1">
    <w:p w:rsidR="00010E83" w:rsidRDefault="00010E83" w:rsidP="00E0706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121B37"/>
    <w:multiLevelType w:val="multilevel"/>
    <w:tmpl w:val="2E121B37"/>
    <w:lvl w:ilvl="0">
      <w:start w:val="1"/>
      <w:numFmt w:val="upperLetter"/>
      <w:lvlText w:val="%1."/>
      <w:lvlJc w:val="left"/>
      <w:pPr>
        <w:ind w:left="570" w:hanging="360"/>
      </w:pPr>
      <w:rPr>
        <w:rFonts w:ascii="zuoyeFont_mathFont" w:hAnsi="zuoyeFont_mathFont" w:hint="default"/>
      </w:rPr>
    </w:lvl>
    <w:lvl w:ilvl="1">
      <w:start w:val="1"/>
      <w:numFmt w:val="lowerLetter"/>
      <w:lvlText w:val="%2)"/>
      <w:lvlJc w:val="left"/>
      <w:pPr>
        <w:ind w:left="1050" w:hanging="420"/>
      </w:pPr>
    </w:lvl>
    <w:lvl w:ilvl="2">
      <w:start w:val="1"/>
      <w:numFmt w:val="lowerRoman"/>
      <w:lvlText w:val="%3."/>
      <w:lvlJc w:val="right"/>
      <w:pPr>
        <w:ind w:left="1470" w:hanging="420"/>
      </w:pPr>
    </w:lvl>
    <w:lvl w:ilvl="3">
      <w:start w:val="1"/>
      <w:numFmt w:val="decimal"/>
      <w:lvlText w:val="%4."/>
      <w:lvlJc w:val="left"/>
      <w:pPr>
        <w:ind w:left="1890" w:hanging="420"/>
      </w:pPr>
    </w:lvl>
    <w:lvl w:ilvl="4">
      <w:start w:val="1"/>
      <w:numFmt w:val="lowerLetter"/>
      <w:lvlText w:val="%5)"/>
      <w:lvlJc w:val="left"/>
      <w:pPr>
        <w:ind w:left="2310" w:hanging="420"/>
      </w:pPr>
    </w:lvl>
    <w:lvl w:ilvl="5">
      <w:start w:val="1"/>
      <w:numFmt w:val="lowerRoman"/>
      <w:lvlText w:val="%6."/>
      <w:lvlJc w:val="right"/>
      <w:pPr>
        <w:ind w:left="2730" w:hanging="420"/>
      </w:pPr>
    </w:lvl>
    <w:lvl w:ilvl="6">
      <w:start w:val="1"/>
      <w:numFmt w:val="decimal"/>
      <w:lvlText w:val="%7."/>
      <w:lvlJc w:val="left"/>
      <w:pPr>
        <w:ind w:left="3150" w:hanging="420"/>
      </w:pPr>
    </w:lvl>
    <w:lvl w:ilvl="7">
      <w:start w:val="1"/>
      <w:numFmt w:val="lowerLetter"/>
      <w:lvlText w:val="%8)"/>
      <w:lvlJc w:val="left"/>
      <w:pPr>
        <w:ind w:left="3570" w:hanging="420"/>
      </w:pPr>
    </w:lvl>
    <w:lvl w:ilvl="8">
      <w:start w:val="1"/>
      <w:numFmt w:val="lowerRoman"/>
      <w:lvlText w:val="%9."/>
      <w:lvlJc w:val="right"/>
      <w:pPr>
        <w:ind w:left="399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16D38"/>
    <w:rsid w:val="00010E83"/>
    <w:rsid w:val="001D6C90"/>
    <w:rsid w:val="001D74F1"/>
    <w:rsid w:val="00942118"/>
    <w:rsid w:val="00E0706B"/>
    <w:rsid w:val="00E16D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6C90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paragraph" w:styleId="4">
    <w:name w:val="heading 4"/>
    <w:basedOn w:val="a"/>
    <w:next w:val="a"/>
    <w:uiPriority w:val="9"/>
    <w:unhideWhenUsed/>
    <w:qFormat/>
    <w:rsid w:val="001D6C90"/>
    <w:pPr>
      <w:keepNext/>
      <w:keepLines/>
      <w:spacing w:line="372" w:lineRule="auto"/>
      <w:outlineLvl w:val="3"/>
    </w:pPr>
    <w:rPr>
      <w:rFonts w:ascii="Arial" w:eastAsia="黑体" w:hAnsi="Arial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D6C9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D6C9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1D6C9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link w:val="Char2"/>
    <w:uiPriority w:val="99"/>
    <w:qFormat/>
    <w:rsid w:val="001D6C90"/>
    <w:pPr>
      <w:widowControl/>
      <w:spacing w:before="100" w:beforeAutospacing="1" w:after="100" w:afterAutospacing="1"/>
      <w:jc w:val="left"/>
    </w:pPr>
    <w:rPr>
      <w:rFonts w:ascii="宋体" w:hAnsi="宋体" w:cs="宋体"/>
      <w:color w:val="000000"/>
      <w:kern w:val="0"/>
      <w:sz w:val="24"/>
    </w:rPr>
  </w:style>
  <w:style w:type="character" w:customStyle="1" w:styleId="Char">
    <w:name w:val="批注框文本 Char"/>
    <w:basedOn w:val="a0"/>
    <w:link w:val="a3"/>
    <w:uiPriority w:val="99"/>
    <w:semiHidden/>
    <w:rsid w:val="001D6C90"/>
    <w:rPr>
      <w:rFonts w:ascii="Times New Roman" w:eastAsia="宋体" w:hAnsi="Times New Roman" w:cs="Times New Roman"/>
      <w:color w:val="auto"/>
      <w:kern w:val="2"/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sid w:val="001D6C90"/>
    <w:rPr>
      <w:rFonts w:ascii="Times New Roman" w:eastAsia="宋体" w:hAnsi="Times New Roman" w:cs="Times New Roman"/>
      <w:color w:val="auto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D6C90"/>
    <w:rPr>
      <w:rFonts w:ascii="Times New Roman" w:eastAsia="宋体" w:hAnsi="Times New Roman" w:cs="Times New Roman"/>
      <w:color w:val="auto"/>
      <w:kern w:val="2"/>
      <w:sz w:val="18"/>
      <w:szCs w:val="18"/>
    </w:rPr>
  </w:style>
  <w:style w:type="character" w:customStyle="1" w:styleId="Char2">
    <w:name w:val="普通(网站) Char"/>
    <w:basedOn w:val="a0"/>
    <w:link w:val="a6"/>
    <w:rsid w:val="001D6C90"/>
    <w:rPr>
      <w:rFonts w:ascii="宋体" w:eastAsia="宋体" w:hAnsi="宋体"/>
      <w:sz w:val="24"/>
      <w:szCs w:val="24"/>
    </w:rPr>
  </w:style>
  <w:style w:type="paragraph" w:styleId="a7">
    <w:name w:val="List Paragraph"/>
    <w:basedOn w:val="a"/>
    <w:uiPriority w:val="34"/>
    <w:qFormat/>
    <w:rsid w:val="001D6C90"/>
    <w:pPr>
      <w:ind w:firstLineChars="200" w:firstLine="420"/>
    </w:pPr>
  </w:style>
  <w:style w:type="character" w:customStyle="1" w:styleId="ps">
    <w:name w:val="ps"/>
    <w:basedOn w:val="a0"/>
    <w:rsid w:val="001D6C90"/>
  </w:style>
  <w:style w:type="paragraph" w:customStyle="1" w:styleId="Normal1">
    <w:name w:val="Normal_1"/>
    <w:uiPriority w:val="99"/>
    <w:rsid w:val="001D6C90"/>
    <w:pPr>
      <w:widowControl w:val="0"/>
      <w:jc w:val="both"/>
    </w:pPr>
    <w:rPr>
      <w:rFonts w:ascii="Times New Roman" w:hAnsi="Times New Roman"/>
      <w:kern w:val="2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image" Target="media/image23.emf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http://img.jyeoo.net/quiz/images/202005/219/3890f504.png" TargetMode="External"/><Relationship Id="rId25" Type="http://schemas.openxmlformats.org/officeDocument/2006/relationships/image" Target="media/image16.png"/><Relationship Id="rId33" Type="http://schemas.openxmlformats.org/officeDocument/2006/relationships/oleObject" Target="embeddings/oleObject2.bin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2.wmf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oleObject" Target="embeddings/oleObject1.bin"/><Relationship Id="rId30" Type="http://schemas.openxmlformats.org/officeDocument/2006/relationships/image" Target="media/image20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74"/>
  </customShpExts>
</s:customData>
</file>

<file path=customXml/itemProps1.xml><?xml version="1.0" encoding="utf-8"?>
<ds:datastoreItem xmlns:ds="http://schemas.openxmlformats.org/officeDocument/2006/customXml" ds:itemID="{6A7848DB-0E3E-4C4B-9192-034A869E5D8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787</Words>
  <Characters>4491</Characters>
  <Application>Microsoft Office Word</Application>
  <DocSecurity>0</DocSecurity>
  <Lines>37</Lines>
  <Paragraphs>10</Paragraphs>
  <ScaleCrop>false</ScaleCrop>
  <Company>Microsoft</Company>
  <LinksUpToDate>false</LinksUpToDate>
  <CharactersWithSpaces>5268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mac-pc</cp:lastModifiedBy>
  <cp:revision>4</cp:revision>
  <cp:lastPrinted>2021-03-17T06:31:00Z</cp:lastPrinted>
  <dcterms:created xsi:type="dcterms:W3CDTF">2021-04-05T12:31:00Z</dcterms:created>
  <dcterms:modified xsi:type="dcterms:W3CDTF">2021-04-18T15:35:00Z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