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5E91" w:rsidRPr="00C85E91" w:rsidRDefault="00C85E91" w:rsidP="00C85E91">
      <w:pPr>
        <w:spacing w:line="288" w:lineRule="auto"/>
        <w:jc w:val="center"/>
        <w:rPr>
          <w:rFonts w:ascii="Times New Roman" w:eastAsia="宋体" w:hAnsi="Times New Roman" w:cs="Times New Roman"/>
          <w:b/>
          <w:sz w:val="32"/>
          <w:szCs w:val="32"/>
        </w:rPr>
      </w:pPr>
      <w:r w:rsidRPr="00C85E91">
        <w:rPr>
          <w:rFonts w:ascii="Times New Roman" w:eastAsia="宋体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6C6A717A" wp14:editId="4A904590">
            <wp:simplePos x="0" y="0"/>
            <wp:positionH relativeFrom="page">
              <wp:posOffset>12217400</wp:posOffset>
            </wp:positionH>
            <wp:positionV relativeFrom="topMargin">
              <wp:posOffset>10896600</wp:posOffset>
            </wp:positionV>
            <wp:extent cx="406400" cy="482600"/>
            <wp:effectExtent l="0" t="0" r="0" b="0"/>
            <wp:wrapNone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62B9" w:rsidRPr="008C62B9">
        <w:rPr>
          <w:rFonts w:ascii="Times New Roman" w:eastAsia="宋体" w:hAnsi="Times New Roman" w:cs="Times New Roman"/>
          <w:b/>
          <w:noProof/>
          <w:sz w:val="32"/>
          <w:szCs w:val="32"/>
        </w:rPr>
        <w:t>2023</w:t>
      </w:r>
      <w:r w:rsidR="008C62B9" w:rsidRPr="008C62B9">
        <w:rPr>
          <w:rFonts w:ascii="Times New Roman" w:eastAsia="宋体" w:hAnsi="Times New Roman" w:cs="Times New Roman"/>
          <w:b/>
          <w:noProof/>
          <w:sz w:val="32"/>
          <w:szCs w:val="32"/>
        </w:rPr>
        <w:t>年重庆市中考物理试题</w:t>
      </w:r>
      <w:bookmarkStart w:id="0" w:name="_GoBack"/>
      <w:r w:rsidR="008C62B9" w:rsidRPr="008C62B9">
        <w:rPr>
          <w:rFonts w:ascii="Times New Roman" w:eastAsia="宋体" w:hAnsi="Times New Roman" w:cs="Times New Roman"/>
          <w:b/>
          <w:noProof/>
          <w:sz w:val="32"/>
          <w:szCs w:val="32"/>
        </w:rPr>
        <w:t>（</w:t>
      </w:r>
      <w:r w:rsidR="008C62B9" w:rsidRPr="008C62B9">
        <w:rPr>
          <w:rFonts w:ascii="Times New Roman" w:eastAsia="宋体" w:hAnsi="Times New Roman" w:cs="Times New Roman"/>
          <w:b/>
          <w:noProof/>
          <w:sz w:val="32"/>
          <w:szCs w:val="32"/>
        </w:rPr>
        <w:t>B</w:t>
      </w:r>
      <w:r w:rsidR="008C62B9" w:rsidRPr="008C62B9">
        <w:rPr>
          <w:rFonts w:ascii="Times New Roman" w:eastAsia="宋体" w:hAnsi="Times New Roman" w:cs="Times New Roman"/>
          <w:b/>
          <w:noProof/>
          <w:sz w:val="32"/>
          <w:szCs w:val="32"/>
        </w:rPr>
        <w:t>卷）</w:t>
      </w:r>
      <w:bookmarkEnd w:id="0"/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注意事项：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1.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试题的答案书写在答题卡上，不得在试题卷上直接作答。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2.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作答前认真阅读答题卡上的注意事项。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3.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考试结束，由监考人员将试题卷和答题卡一并收回。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4.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全卷取</w:t>
      </w:r>
      <w:r w:rsidRPr="00C85E91">
        <w:rPr>
          <w:rFonts w:ascii="Times New Roman" w:eastAsia="宋体" w:hAnsi="Times New Roman" w:cs="Times New Roman"/>
          <w:b/>
          <w:position w:val="-10"/>
          <w:sz w:val="24"/>
          <w:szCs w:val="24"/>
        </w:rPr>
        <w:object w:dxaOrig="11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szzx100.com江南汇教育网" style="width:59pt;height:16pt" o:ole="">
            <v:imagedata r:id="rId5" o:title=""/>
          </v:shape>
          <o:OLEObject Type="Embed" ProgID="Equation.DSMT4" ShapeID="_x0000_i1025" DrawAspect="Content" ObjectID="_1748239204" r:id="rId6"/>
        </w:objec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，水的密度</w:t>
      </w:r>
      <w:r w:rsidRPr="00C85E91">
        <w:rPr>
          <w:rFonts w:ascii="Times New Roman" w:eastAsia="宋体" w:hAnsi="Times New Roman" w:cs="Times New Roman"/>
          <w:b/>
          <w:position w:val="-14"/>
          <w:sz w:val="24"/>
          <w:szCs w:val="24"/>
        </w:rPr>
        <w:object w:dxaOrig="1980" w:dyaOrig="400">
          <v:shape id="_x0000_i1026" type="#_x0000_t75" alt="www.szzx100.com江南汇教育网" style="width:99pt;height:20pt" o:ole="">
            <v:imagedata r:id="rId7" o:title=""/>
          </v:shape>
          <o:OLEObject Type="Embed" ProgID="Equation.DSMT4" ShapeID="_x0000_i1026" DrawAspect="Content" ObjectID="_1748239205" r:id="rId8"/>
        </w:objec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一、选择题（本题共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个小题，每小题只有一个选项最符合题意，每小题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3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24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分。）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1.</w:t>
      </w:r>
      <w:r w:rsidRPr="00C85E91">
        <w:rPr>
          <w:rFonts w:ascii="Times New Roman" w:eastAsia="宋体" w:hAnsi="Times New Roman" w:cs="Times New Roman"/>
          <w:szCs w:val="24"/>
        </w:rPr>
        <w:t>下列物理量最接近实际的是（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A.</w:t>
      </w:r>
      <w:r w:rsidRPr="00C85E91">
        <w:rPr>
          <w:rFonts w:ascii="Times New Roman" w:eastAsia="宋体" w:hAnsi="Times New Roman" w:cs="Times New Roman"/>
          <w:szCs w:val="24"/>
        </w:rPr>
        <w:t>洗澡水温度约为</w:t>
      </w:r>
      <w:r w:rsidRPr="00C85E91">
        <w:rPr>
          <w:rFonts w:ascii="Times New Roman" w:eastAsia="宋体" w:hAnsi="Times New Roman" w:cs="Times New Roman"/>
          <w:szCs w:val="24"/>
        </w:rPr>
        <w:t>40</w:t>
      </w:r>
      <w:r w:rsidRPr="00C85E91">
        <w:rPr>
          <w:rFonts w:ascii="宋体" w:eastAsia="宋体" w:hAnsi="宋体" w:cs="宋体" w:hint="eastAsia"/>
          <w:szCs w:val="24"/>
        </w:rPr>
        <w:t>℃</w:t>
      </w:r>
      <w:r w:rsidRPr="00C85E91">
        <w:rPr>
          <w:rFonts w:ascii="Times New Roman" w:eastAsia="宋体" w:hAnsi="Times New Roman" w:cs="Times New Roman"/>
          <w:szCs w:val="24"/>
        </w:rPr>
        <w:tab/>
        <w:t>B.</w:t>
      </w:r>
      <w:r w:rsidRPr="00C85E91">
        <w:rPr>
          <w:rFonts w:ascii="Times New Roman" w:eastAsia="宋体" w:hAnsi="Times New Roman" w:cs="Times New Roman"/>
          <w:szCs w:val="24"/>
        </w:rPr>
        <w:t>地球直径约为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460" w:dyaOrig="260">
          <v:shape id="_x0000_i1027" type="#_x0000_t75" alt="www.szzx100.com江南汇教育网" style="width:23pt;height:13pt" o:ole="">
            <v:imagedata r:id="rId9" o:title=""/>
          </v:shape>
          <o:OLEObject Type="Embed" ProgID="Equation.DSMT4" ShapeID="_x0000_i1027" DrawAspect="Content" ObjectID="_1748239206" r:id="rId10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手机电池电压约为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620" w:dyaOrig="280">
          <v:shape id="_x0000_i1028" type="#_x0000_t75" alt="www.szzx100.com江南汇教育网" style="width:31pt;height:14pt" o:ole="">
            <v:imagedata r:id="rId11" o:title=""/>
          </v:shape>
          <o:OLEObject Type="Embed" ProgID="Equation.DSMT4" ShapeID="_x0000_i1028" DrawAspect="Content" ObjectID="_1748239207" r:id="rId12"/>
        </w:object>
      </w:r>
      <w:r w:rsidRPr="00C85E91">
        <w:rPr>
          <w:rFonts w:ascii="Times New Roman" w:eastAsia="宋体" w:hAnsi="Times New Roman" w:cs="Times New Roman"/>
          <w:szCs w:val="24"/>
        </w:rPr>
        <w:tab/>
        <w:t>D.</w:t>
      </w:r>
      <w:r w:rsidRPr="00C85E91">
        <w:rPr>
          <w:rFonts w:ascii="Times New Roman" w:eastAsia="宋体" w:hAnsi="Times New Roman" w:cs="Times New Roman"/>
          <w:szCs w:val="24"/>
        </w:rPr>
        <w:t>珠穆朗玛峰大气压约为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940" w:dyaOrig="320">
          <v:shape id="_x0000_i1029" type="#_x0000_t75" alt="www.szzx100.com江南汇教育网" style="width:47pt;height:16pt" o:ole="">
            <v:imagedata r:id="rId13" o:title=""/>
          </v:shape>
          <o:OLEObject Type="Embed" ProgID="Equation.DSMT4" ShapeID="_x0000_i1029" DrawAspect="Content" ObjectID="_1748239208" r:id="rId14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2.</w:t>
      </w:r>
      <w:r w:rsidRPr="00C85E91">
        <w:rPr>
          <w:rFonts w:ascii="Times New Roman" w:eastAsia="宋体" w:hAnsi="Times New Roman" w:cs="Times New Roman"/>
          <w:szCs w:val="24"/>
        </w:rPr>
        <w:t>诗人李白根据光的反射现象写下美妙诗句</w:t>
      </w:r>
      <w:r w:rsidRPr="00C85E91">
        <w:rPr>
          <w:rFonts w:ascii="宋体" w:eastAsia="宋体" w:hAnsi="宋体" w:cs="Times New Roman"/>
          <w:szCs w:val="24"/>
        </w:rPr>
        <w:t>“峨眉山月半轮秋，影入平羌江水流”，</w:t>
      </w:r>
      <w:r w:rsidRPr="00C85E91">
        <w:rPr>
          <w:rFonts w:ascii="Times New Roman" w:eastAsia="宋体" w:hAnsi="Times New Roman" w:cs="Times New Roman"/>
          <w:szCs w:val="24"/>
        </w:rPr>
        <w:t>图中也属于光的反射现象的是（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1BC9830D" wp14:editId="1CB5461E">
            <wp:extent cx="1134036" cy="1004930"/>
            <wp:effectExtent l="0" t="0" r="9525" b="508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9599" cy="101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5E91">
        <w:rPr>
          <w:rFonts w:ascii="Times New Roman" w:eastAsia="宋体" w:hAnsi="Times New Roman" w:cs="Times New Roman"/>
          <w:szCs w:val="24"/>
        </w:rPr>
        <w:tab/>
      </w: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714FAFCF" wp14:editId="191879E9">
            <wp:extent cx="1062165" cy="1010770"/>
            <wp:effectExtent l="0" t="0" r="508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71515" cy="101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5E91">
        <w:rPr>
          <w:rFonts w:ascii="Times New Roman" w:eastAsia="宋体" w:hAnsi="Times New Roman" w:cs="Times New Roman"/>
          <w:szCs w:val="24"/>
        </w:rPr>
        <w:tab/>
      </w: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B098DB9" wp14:editId="188EE73F">
            <wp:extent cx="1185555" cy="1057387"/>
            <wp:effectExtent l="0" t="0" r="0" b="9525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2826" cy="1072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5E91">
        <w:rPr>
          <w:rFonts w:ascii="Times New Roman" w:eastAsia="宋体" w:hAnsi="Times New Roman" w:cs="Times New Roman"/>
          <w:szCs w:val="24"/>
        </w:rPr>
        <w:tab/>
      </w: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3D4A2B16" wp14:editId="6163C49B">
            <wp:extent cx="1134035" cy="1061803"/>
            <wp:effectExtent l="0" t="0" r="9525" b="508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45337" cy="10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A.</w:t>
      </w:r>
      <w:r w:rsidRPr="00C85E91">
        <w:rPr>
          <w:rFonts w:ascii="Times New Roman" w:eastAsia="宋体" w:hAnsi="Times New Roman" w:cs="Times New Roman"/>
          <w:szCs w:val="24"/>
        </w:rPr>
        <w:t>水球成像</w:t>
      </w:r>
      <w:r w:rsidRPr="00C85E91">
        <w:rPr>
          <w:rFonts w:ascii="Times New Roman" w:eastAsia="宋体" w:hAnsi="Times New Roman" w:cs="Times New Roman"/>
          <w:szCs w:val="24"/>
        </w:rPr>
        <w:tab/>
        <w:t>B.</w:t>
      </w:r>
      <w:r w:rsidRPr="00C85E91">
        <w:rPr>
          <w:rFonts w:ascii="Times New Roman" w:eastAsia="宋体" w:hAnsi="Times New Roman" w:cs="Times New Roman" w:hint="eastAsia"/>
          <w:szCs w:val="24"/>
        </w:rPr>
        <w:t>晷</w:t>
      </w:r>
      <w:r w:rsidRPr="00C85E91">
        <w:rPr>
          <w:rFonts w:ascii="Times New Roman" w:eastAsia="宋体" w:hAnsi="Times New Roman" w:cs="Times New Roman"/>
          <w:szCs w:val="24"/>
        </w:rPr>
        <w:t>针留影</w:t>
      </w:r>
      <w:r w:rsidRPr="00C85E91">
        <w:rPr>
          <w:rFonts w:ascii="Times New Roman" w:eastAsia="宋体" w:hAnsi="Times New Roman" w:cs="Times New Roman"/>
          <w:szCs w:val="24"/>
        </w:rPr>
        <w:tab/>
        <w:t>C.</w:t>
      </w:r>
      <w:r w:rsidRPr="00C85E91">
        <w:rPr>
          <w:rFonts w:ascii="Times New Roman" w:eastAsia="宋体" w:hAnsi="Times New Roman" w:cs="Times New Roman"/>
          <w:szCs w:val="24"/>
        </w:rPr>
        <w:t>江面倒影</w:t>
      </w:r>
      <w:r w:rsidRPr="00C85E91">
        <w:rPr>
          <w:rFonts w:ascii="Times New Roman" w:eastAsia="宋体" w:hAnsi="Times New Roman" w:cs="Times New Roman"/>
          <w:szCs w:val="24"/>
        </w:rPr>
        <w:tab/>
        <w:t>D.</w:t>
      </w:r>
      <w:r w:rsidRPr="00C85E91">
        <w:rPr>
          <w:rFonts w:ascii="Times New Roman" w:eastAsia="宋体" w:hAnsi="Times New Roman" w:cs="Times New Roman"/>
          <w:szCs w:val="24"/>
        </w:rPr>
        <w:t>铅笔</w:t>
      </w:r>
      <w:r w:rsidRPr="00C85E91">
        <w:rPr>
          <w:rFonts w:ascii="宋体" w:eastAsia="宋体" w:hAnsi="宋体" w:cs="Times New Roman"/>
          <w:szCs w:val="24"/>
        </w:rPr>
        <w:t>“折断”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3.</w:t>
      </w:r>
      <w:r w:rsidRPr="00C85E91">
        <w:rPr>
          <w:rFonts w:ascii="Times New Roman" w:eastAsia="宋体" w:hAnsi="Times New Roman" w:cs="Times New Roman"/>
          <w:szCs w:val="24"/>
        </w:rPr>
        <w:t>春节是世界华人共同的节日，以下春节活动涉及的物理知识，辨析合理的是（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</w:t>
      </w:r>
      <w:r w:rsidRPr="00C85E91">
        <w:rPr>
          <w:rFonts w:ascii="Times New Roman" w:eastAsia="宋体" w:hAnsi="Times New Roman" w:cs="Times New Roman"/>
          <w:szCs w:val="24"/>
        </w:rPr>
        <w:t>糖画师做糖画，糖汁固化成型是凝华现象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B.</w:t>
      </w:r>
      <w:r w:rsidRPr="00C85E91">
        <w:rPr>
          <w:rFonts w:ascii="Times New Roman" w:eastAsia="宋体" w:hAnsi="Times New Roman" w:cs="Times New Roman"/>
          <w:szCs w:val="24"/>
        </w:rPr>
        <w:t>大年夜吃汤圆，碗中冒出的</w:t>
      </w:r>
      <w:r w:rsidRPr="00C85E91">
        <w:rPr>
          <w:rFonts w:ascii="宋体" w:eastAsia="宋体" w:hAnsi="宋体" w:cs="Times New Roman"/>
          <w:szCs w:val="24"/>
        </w:rPr>
        <w:t>“白气”</w:t>
      </w:r>
      <w:r w:rsidRPr="00C85E91">
        <w:rPr>
          <w:rFonts w:ascii="Times New Roman" w:eastAsia="宋体" w:hAnsi="Times New Roman" w:cs="Times New Roman"/>
          <w:szCs w:val="24"/>
        </w:rPr>
        <w:t>是液化形成的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用胶水贴春联，春联紧贴在门槛上说明分子间只有引力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D.</w:t>
      </w:r>
      <w:r w:rsidRPr="00C85E91">
        <w:rPr>
          <w:rFonts w:ascii="Times New Roman" w:eastAsia="宋体" w:hAnsi="Times New Roman" w:cs="Times New Roman"/>
          <w:szCs w:val="24"/>
        </w:rPr>
        <w:t>燃放烟花爆竹，闻到空气中的火药味说明分子在做规则的运动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4.2023</w:t>
      </w:r>
      <w:r w:rsidRPr="00C85E91">
        <w:rPr>
          <w:rFonts w:ascii="Times New Roman" w:eastAsia="宋体" w:hAnsi="Times New Roman" w:cs="Times New Roman"/>
          <w:szCs w:val="24"/>
        </w:rPr>
        <w:t>年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月</w:t>
      </w:r>
      <w:r w:rsidRPr="00C85E91">
        <w:rPr>
          <w:rFonts w:ascii="Times New Roman" w:eastAsia="宋体" w:hAnsi="Times New Roman" w:cs="Times New Roman"/>
          <w:szCs w:val="24"/>
        </w:rPr>
        <w:t>19</w:t>
      </w:r>
      <w:r w:rsidRPr="00C85E91">
        <w:rPr>
          <w:rFonts w:ascii="Times New Roman" w:eastAsia="宋体" w:hAnsi="Times New Roman" w:cs="Times New Roman"/>
          <w:szCs w:val="24"/>
        </w:rPr>
        <w:t>日，重庆马拉松比赛在南滨路举行，如图。运动员在比赛中涉及的物理知识，以下判断正确的是（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B7A5170" wp14:editId="2E931B71">
            <wp:extent cx="1698812" cy="1194144"/>
            <wp:effectExtent l="0" t="0" r="0" b="635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05843" cy="119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A.</w:t>
      </w:r>
      <w:r w:rsidRPr="00C85E91">
        <w:rPr>
          <w:rFonts w:ascii="Times New Roman" w:eastAsia="宋体" w:hAnsi="Times New Roman" w:cs="Times New Roman"/>
          <w:szCs w:val="24"/>
        </w:rPr>
        <w:t>跑鞋底部有凹凸花纹是为了减小摩擦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B.</w:t>
      </w:r>
      <w:r w:rsidRPr="00C85E91">
        <w:rPr>
          <w:rFonts w:ascii="Times New Roman" w:eastAsia="宋体" w:hAnsi="Times New Roman" w:cs="Times New Roman"/>
          <w:szCs w:val="24"/>
        </w:rPr>
        <w:t>冲过终点不能立即停下来是因为受到惯性作用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起跑前静止时所受重力和人对地的压力相互平衡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D.</w:t>
      </w:r>
      <w:r w:rsidRPr="00C85E91">
        <w:rPr>
          <w:rFonts w:ascii="Times New Roman" w:eastAsia="宋体" w:hAnsi="Times New Roman" w:cs="Times New Roman"/>
          <w:szCs w:val="24"/>
        </w:rPr>
        <w:t>通过弯道和加速快跑说明力可以改变人的运动状态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5.</w:t>
      </w:r>
      <w:r w:rsidRPr="00C85E91">
        <w:rPr>
          <w:rFonts w:ascii="Times New Roman" w:eastAsia="宋体" w:hAnsi="Times New Roman" w:cs="Times New Roman"/>
          <w:szCs w:val="24"/>
        </w:rPr>
        <w:t>关于电与磁的知识，以下说法正确的是（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lastRenderedPageBreak/>
        <w:t>A.</w:t>
      </w:r>
      <w:r w:rsidRPr="00C85E91">
        <w:rPr>
          <w:rFonts w:ascii="Times New Roman" w:eastAsia="宋体" w:hAnsi="Times New Roman" w:cs="Times New Roman"/>
          <w:szCs w:val="24"/>
        </w:rPr>
        <w:t>摩擦起电过程，创造了电荷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B.</w:t>
      </w:r>
      <w:r w:rsidRPr="00C85E91">
        <w:rPr>
          <w:rFonts w:ascii="Times New Roman" w:eastAsia="宋体" w:hAnsi="Times New Roman" w:cs="Times New Roman"/>
          <w:szCs w:val="24"/>
        </w:rPr>
        <w:t>螺线管通电时，周围存在着磁场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测电笔使用时，手不能接触笔尾的金属体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D.</w:t>
      </w:r>
      <w:r w:rsidRPr="00C85E91">
        <w:rPr>
          <w:rFonts w:ascii="Times New Roman" w:eastAsia="宋体" w:hAnsi="Times New Roman" w:cs="Times New Roman"/>
          <w:szCs w:val="24"/>
        </w:rPr>
        <w:t>灯泡</w:t>
      </w:r>
      <w:r w:rsidRPr="00C85E91">
        <w:rPr>
          <w:rFonts w:ascii="Times New Roman" w:eastAsia="宋体" w:hAnsi="Times New Roman" w:cs="Times New Roman" w:hint="eastAsia"/>
          <w:szCs w:val="24"/>
        </w:rPr>
        <w:t>未</w:t>
      </w:r>
      <w:r w:rsidRPr="00C85E91">
        <w:rPr>
          <w:rFonts w:ascii="Times New Roman" w:eastAsia="宋体" w:hAnsi="Times New Roman" w:cs="Times New Roman"/>
          <w:szCs w:val="24"/>
        </w:rPr>
        <w:t>通电时，它两端电压为零其电阻也为零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6.2023</w:t>
      </w:r>
      <w:r w:rsidRPr="00C85E91">
        <w:rPr>
          <w:rFonts w:ascii="Times New Roman" w:eastAsia="宋体" w:hAnsi="Times New Roman" w:cs="Times New Roman"/>
          <w:szCs w:val="24"/>
        </w:rPr>
        <w:t>年</w:t>
      </w:r>
      <w:r w:rsidRPr="00C85E91">
        <w:rPr>
          <w:rFonts w:ascii="Times New Roman" w:eastAsia="宋体" w:hAnsi="Times New Roman" w:cs="Times New Roman"/>
          <w:szCs w:val="24"/>
        </w:rPr>
        <w:t>5</w:t>
      </w:r>
      <w:r w:rsidRPr="00C85E91">
        <w:rPr>
          <w:rFonts w:ascii="Times New Roman" w:eastAsia="宋体" w:hAnsi="Times New Roman" w:cs="Times New Roman"/>
          <w:szCs w:val="24"/>
        </w:rPr>
        <w:t>月</w:t>
      </w:r>
      <w:r w:rsidRPr="00C85E91">
        <w:rPr>
          <w:rFonts w:ascii="Times New Roman" w:eastAsia="宋体" w:hAnsi="Times New Roman" w:cs="Times New Roman"/>
          <w:szCs w:val="24"/>
        </w:rPr>
        <w:t>30</w:t>
      </w:r>
      <w:r w:rsidRPr="00C85E91">
        <w:rPr>
          <w:rFonts w:ascii="Times New Roman" w:eastAsia="宋体" w:hAnsi="Times New Roman" w:cs="Times New Roman"/>
          <w:szCs w:val="24"/>
        </w:rPr>
        <w:t>日，我国用长征二号</w:t>
      </w:r>
      <w:r w:rsidRPr="00C85E91">
        <w:rPr>
          <w:rFonts w:ascii="Times New Roman" w:eastAsia="宋体" w:hAnsi="Times New Roman" w:cs="Times New Roman"/>
          <w:szCs w:val="24"/>
        </w:rPr>
        <w:t>F</w:t>
      </w:r>
      <w:r w:rsidRPr="00C85E91">
        <w:rPr>
          <w:rFonts w:ascii="Times New Roman" w:eastAsia="宋体" w:hAnsi="Times New Roman" w:cs="Times New Roman"/>
          <w:szCs w:val="24"/>
        </w:rPr>
        <w:t>遥十六运载火箭成功发射神舟十六号载人飞船。如图是飞船与火箭组合体加速上升的情境，以下分析恰当的是（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C908B27" wp14:editId="30372D7D">
            <wp:extent cx="1533525" cy="1212475"/>
            <wp:effectExtent l="0" t="0" r="0" b="6985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8629" cy="122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A.</w:t>
      </w:r>
      <w:r w:rsidRPr="00C85E91">
        <w:rPr>
          <w:rFonts w:ascii="Times New Roman" w:eastAsia="宋体" w:hAnsi="Times New Roman" w:cs="Times New Roman"/>
          <w:szCs w:val="24"/>
        </w:rPr>
        <w:t>飞船的机械能在减小</w:t>
      </w:r>
      <w:r w:rsidRPr="00C85E91">
        <w:rPr>
          <w:rFonts w:ascii="Times New Roman" w:eastAsia="宋体" w:hAnsi="Times New Roman" w:cs="Times New Roman"/>
          <w:szCs w:val="24"/>
        </w:rPr>
        <w:tab/>
      </w:r>
      <w:r w:rsidRPr="00C85E91">
        <w:rPr>
          <w:rFonts w:ascii="Times New Roman" w:eastAsia="宋体" w:hAnsi="Times New Roman" w:cs="Times New Roman"/>
          <w:szCs w:val="24"/>
        </w:rPr>
        <w:tab/>
        <w:t>B.</w:t>
      </w:r>
      <w:r w:rsidRPr="00C85E91">
        <w:rPr>
          <w:rFonts w:ascii="Times New Roman" w:eastAsia="宋体" w:hAnsi="Times New Roman" w:cs="Times New Roman"/>
          <w:szCs w:val="24"/>
        </w:rPr>
        <w:t>飞船相对于火箭是运动的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火箭在对飞船做功</w:t>
      </w:r>
      <w:r w:rsidRPr="00C85E91">
        <w:rPr>
          <w:rFonts w:ascii="Times New Roman" w:eastAsia="宋体" w:hAnsi="Times New Roman" w:cs="Times New Roman"/>
          <w:szCs w:val="24"/>
        </w:rPr>
        <w:tab/>
      </w:r>
      <w:r w:rsidRPr="00C85E91">
        <w:rPr>
          <w:rFonts w:ascii="Times New Roman" w:eastAsia="宋体" w:hAnsi="Times New Roman" w:cs="Times New Roman"/>
          <w:szCs w:val="24"/>
        </w:rPr>
        <w:tab/>
        <w:t>D.</w:t>
      </w:r>
      <w:r w:rsidRPr="00C85E91">
        <w:rPr>
          <w:rFonts w:ascii="Times New Roman" w:eastAsia="宋体" w:hAnsi="Times New Roman" w:cs="Times New Roman"/>
          <w:szCs w:val="24"/>
        </w:rPr>
        <w:t>火箭采用液氧</w:t>
      </w:r>
      <w:r w:rsidRPr="00C85E91">
        <w:rPr>
          <w:rFonts w:ascii="Times New Roman" w:eastAsia="宋体" w:hAnsi="Times New Roman" w:cs="Times New Roman"/>
          <w:szCs w:val="24"/>
        </w:rPr>
        <w:t>/</w:t>
      </w:r>
      <w:r w:rsidRPr="00C85E91">
        <w:rPr>
          <w:rFonts w:ascii="Times New Roman" w:eastAsia="宋体" w:hAnsi="Times New Roman" w:cs="Times New Roman"/>
          <w:szCs w:val="24"/>
        </w:rPr>
        <w:t>液氢作为推进剂不环保不高效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7.</w:t>
      </w:r>
      <w:r w:rsidRPr="00C85E91">
        <w:rPr>
          <w:rFonts w:ascii="Times New Roman" w:eastAsia="宋体" w:hAnsi="Times New Roman" w:cs="Times New Roman"/>
          <w:szCs w:val="24"/>
        </w:rPr>
        <w:t>小俊用弹簧测力计吊着质量为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720" w:dyaOrig="320">
          <v:shape id="_x0000_i1030" type="#_x0000_t75" alt="www.szzx100.com江南汇教育网" style="width:36pt;height:16pt" o:ole="">
            <v:imagedata r:id="rId21" o:title=""/>
          </v:shape>
          <o:OLEObject Type="Embed" ProgID="Equation.DSMT4" ShapeID="_x0000_i1030" DrawAspect="Content" ObjectID="_1748239209" r:id="rId22"/>
        </w:object>
      </w:r>
      <w:r w:rsidRPr="00C85E91">
        <w:rPr>
          <w:rFonts w:ascii="Times New Roman" w:eastAsia="宋体" w:hAnsi="Times New Roman" w:cs="Times New Roman"/>
          <w:szCs w:val="24"/>
        </w:rPr>
        <w:t>的圆柱体，从如图位置缓慢浸入装满水、深度合适的溢水杯中，圆柱体底面积为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780" w:dyaOrig="320">
          <v:shape id="_x0000_i1031" type="#_x0000_t75" alt="www.szzx100.com江南汇教育网" style="width:39pt;height:16pt" o:ole="">
            <v:imagedata r:id="rId23" o:title=""/>
          </v:shape>
          <o:OLEObject Type="Embed" ProgID="Equation.DSMT4" ShapeID="_x0000_i1031" DrawAspect="Content" ObjectID="_1748239210" r:id="rId24"/>
        </w:object>
      </w:r>
      <w:r w:rsidRPr="00C85E91">
        <w:rPr>
          <w:rFonts w:ascii="Times New Roman" w:eastAsia="宋体" w:hAnsi="Times New Roman" w:cs="Times New Roman"/>
          <w:szCs w:val="24"/>
        </w:rPr>
        <w:t>、高为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80" w:dyaOrig="260">
          <v:shape id="_x0000_i1032" type="#_x0000_t75" alt="www.szzx100.com江南汇教育网" style="width:24pt;height:13pt" o:ole="">
            <v:imagedata r:id="rId25" o:title=""/>
          </v:shape>
          <o:OLEObject Type="Embed" ProgID="Equation.DSMT4" ShapeID="_x0000_i1032" DrawAspect="Content" ObjectID="_1748239211" r:id="rId26"/>
        </w:object>
      </w:r>
      <w:r w:rsidRPr="00C85E91">
        <w:rPr>
          <w:rFonts w:ascii="Times New Roman" w:eastAsia="宋体" w:hAnsi="Times New Roman" w:cs="Times New Roman"/>
          <w:szCs w:val="24"/>
        </w:rPr>
        <w:t>。则圆柱体下降过程中（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FD8D17A" wp14:editId="4BE91095">
            <wp:extent cx="896471" cy="1616006"/>
            <wp:effectExtent l="0" t="0" r="0" b="381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07453" cy="1635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A.</w:t>
      </w:r>
      <w:r w:rsidRPr="00C85E91">
        <w:rPr>
          <w:rFonts w:ascii="Times New Roman" w:eastAsia="宋体" w:hAnsi="Times New Roman" w:cs="Times New Roman"/>
          <w:szCs w:val="24"/>
        </w:rPr>
        <w:t>浸没前弹簧测力计示数逐渐变大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B.</w:t>
      </w:r>
      <w:r w:rsidRPr="00C85E91">
        <w:rPr>
          <w:rFonts w:ascii="Times New Roman" w:eastAsia="宋体" w:hAnsi="Times New Roman" w:cs="Times New Roman"/>
          <w:szCs w:val="24"/>
        </w:rPr>
        <w:t>浸没前水对容器底部的压强逐渐变小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浸入一半时弹簧测力计的示数为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80" w:dyaOrig="280">
          <v:shape id="_x0000_i1033" type="#_x0000_t75" alt="www.szzx100.com江南汇教育网" style="width:24pt;height:14pt" o:ole="">
            <v:imagedata r:id="rId28" o:title=""/>
          </v:shape>
          <o:OLEObject Type="Embed" ProgID="Equation.DSMT4" ShapeID="_x0000_i1033" DrawAspect="Content" ObjectID="_1748239212" r:id="rId29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D.</w:t>
      </w:r>
      <w:r w:rsidRPr="00C85E91">
        <w:rPr>
          <w:rFonts w:ascii="Times New Roman" w:eastAsia="宋体" w:hAnsi="Times New Roman" w:cs="Times New Roman"/>
          <w:szCs w:val="24"/>
        </w:rPr>
        <w:t>刚浸没时圆柱体底部受到水的压力为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60" w:dyaOrig="280">
          <v:shape id="_x0000_i1034" type="#_x0000_t75" alt="www.szzx100.com江南汇教育网" style="width:28pt;height:14pt" o:ole="">
            <v:imagedata r:id="rId30" o:title=""/>
          </v:shape>
          <o:OLEObject Type="Embed" ProgID="Equation.DSMT4" ShapeID="_x0000_i1034" DrawAspect="Content" ObjectID="_1748239213" r:id="rId31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8.</w:t>
      </w:r>
      <w:r w:rsidRPr="00C85E91">
        <w:rPr>
          <w:rFonts w:ascii="Times New Roman" w:eastAsia="宋体" w:hAnsi="Times New Roman" w:cs="Times New Roman"/>
          <w:szCs w:val="24"/>
        </w:rPr>
        <w:t>如图甲所示的电路，电源电压恒定。闭合开关</w:t>
      </w:r>
      <w:r w:rsidRPr="00C85E91">
        <w:rPr>
          <w:rFonts w:ascii="Times New Roman" w:eastAsia="宋体" w:hAnsi="Times New Roman" w:cs="Times New Roman"/>
          <w:szCs w:val="24"/>
        </w:rPr>
        <w:t>S</w:t>
      </w:r>
      <w:r w:rsidRPr="00C85E91">
        <w:rPr>
          <w:rFonts w:ascii="Times New Roman" w:eastAsia="宋体" w:hAnsi="Times New Roman" w:cs="Times New Roman"/>
          <w:szCs w:val="24"/>
        </w:rPr>
        <w:t>，移动滑片</w:t>
      </w:r>
      <w:r w:rsidRPr="00C85E91">
        <w:rPr>
          <w:rFonts w:ascii="Times New Roman" w:eastAsia="宋体" w:hAnsi="Times New Roman" w:cs="Times New Roman"/>
          <w:szCs w:val="24"/>
        </w:rPr>
        <w:t>P</w:t>
      </w:r>
      <w:r w:rsidRPr="00C85E91">
        <w:rPr>
          <w:rFonts w:ascii="Times New Roman" w:eastAsia="宋体" w:hAnsi="Times New Roman" w:cs="Times New Roman"/>
          <w:szCs w:val="24"/>
        </w:rPr>
        <w:t>，电压表示数随电流表示数变化的图象如图乙所示。以下分析正确的是（</w:t>
      </w:r>
      <w:r w:rsidRPr="00C85E91">
        <w:rPr>
          <w:rFonts w:ascii="Times New Roman" w:eastAsia="宋体" w:hAnsi="Times New Roman" w:cs="Times New Roman"/>
          <w:szCs w:val="24"/>
        </w:rPr>
        <w:t xml:space="preserve">    </w:t>
      </w:r>
      <w:r w:rsidRPr="00C85E91">
        <w:rPr>
          <w:rFonts w:ascii="Times New Roman" w:eastAsia="宋体" w:hAnsi="Times New Roman" w:cs="Times New Roman"/>
          <w:szCs w:val="24"/>
        </w:rPr>
        <w:t>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72E071C" wp14:editId="4BD394FD">
            <wp:extent cx="3049534" cy="1434913"/>
            <wp:effectExtent l="0" t="0" r="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71290" cy="144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lastRenderedPageBreak/>
        <w:t>A.</w:t>
      </w:r>
      <w:r w:rsidRPr="00C85E91">
        <w:rPr>
          <w:rFonts w:ascii="Times New Roman" w:eastAsia="宋体" w:hAnsi="Times New Roman" w:cs="Times New Roman"/>
          <w:szCs w:val="24"/>
        </w:rPr>
        <w:t>电源电压为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80" w:dyaOrig="280">
          <v:shape id="_x0000_i1035" type="#_x0000_t75" alt="www.szzx100.com江南汇教育网" style="width:24pt;height:14pt" o:ole="">
            <v:imagedata r:id="rId33" o:title=""/>
          </v:shape>
          <o:OLEObject Type="Embed" ProgID="Equation.DSMT4" ShapeID="_x0000_i1035" DrawAspect="Content" ObjectID="_1748239214" r:id="rId34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B.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36" type="#_x0000_t75" alt="www.szzx100.com江南汇教育网" style="width:15pt;height:18pt" o:ole="">
            <v:imagedata r:id="rId35" o:title=""/>
          </v:shape>
          <o:OLEObject Type="Embed" ProgID="Equation.DSMT4" ShapeID="_x0000_i1036" DrawAspect="Content" ObjectID="_1748239215" r:id="rId36"/>
        </w:object>
      </w:r>
      <w:r w:rsidRPr="00C85E91">
        <w:rPr>
          <w:rFonts w:ascii="Times New Roman" w:eastAsia="宋体" w:hAnsi="Times New Roman" w:cs="Times New Roman"/>
          <w:szCs w:val="24"/>
        </w:rPr>
        <w:t>最大功率为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00" w:dyaOrig="280">
          <v:shape id="_x0000_i1037" type="#_x0000_t75" alt="www.szzx100.com江南汇教育网" style="width:20pt;height:14pt" o:ole="">
            <v:imagedata r:id="rId37" o:title=""/>
          </v:shape>
          <o:OLEObject Type="Embed" ProgID="Equation.DSMT4" ShapeID="_x0000_i1037" DrawAspect="Content" ObjectID="_1748239216" r:id="rId38"/>
        </w:objec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C.</w:t>
      </w:r>
      <w:r w:rsidRPr="00C85E91">
        <w:rPr>
          <w:rFonts w:ascii="Times New Roman" w:eastAsia="宋体" w:hAnsi="Times New Roman" w:cs="Times New Roman"/>
          <w:szCs w:val="24"/>
        </w:rPr>
        <w:t>滑片</w:t>
      </w:r>
      <w:r w:rsidRPr="00C85E91">
        <w:rPr>
          <w:rFonts w:ascii="Times New Roman" w:eastAsia="宋体" w:hAnsi="Times New Roman" w:cs="Times New Roman"/>
          <w:szCs w:val="24"/>
        </w:rPr>
        <w:t>P</w:t>
      </w:r>
      <w:r w:rsidRPr="00C85E91">
        <w:rPr>
          <w:rFonts w:ascii="Times New Roman" w:eastAsia="宋体" w:hAnsi="Times New Roman" w:cs="Times New Roman"/>
          <w:szCs w:val="24"/>
        </w:rPr>
        <w:t>向左移动过程中，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38" type="#_x0000_t75" alt="www.szzx100.com江南汇教育网" style="width:15pt;height:18pt" o:ole="">
            <v:imagedata r:id="rId35" o:title=""/>
          </v:shape>
          <o:OLEObject Type="Embed" ProgID="Equation.DSMT4" ShapeID="_x0000_i1038" DrawAspect="Content" ObjectID="_1748239217" r:id="rId39"/>
        </w:object>
      </w:r>
      <w:r w:rsidRPr="00C85E91">
        <w:rPr>
          <w:rFonts w:ascii="Times New Roman" w:eastAsia="宋体" w:hAnsi="Times New Roman" w:cs="Times New Roman"/>
          <w:szCs w:val="24"/>
        </w:rPr>
        <w:t>两端电压逐渐变小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D.</w:t>
      </w:r>
      <w:r w:rsidRPr="00C85E91">
        <w:rPr>
          <w:rFonts w:ascii="Times New Roman" w:eastAsia="宋体" w:hAnsi="Times New Roman" w:cs="Times New Roman"/>
          <w:szCs w:val="24"/>
        </w:rPr>
        <w:t>滑片</w:t>
      </w:r>
      <w:r w:rsidRPr="00C85E91">
        <w:rPr>
          <w:rFonts w:ascii="Times New Roman" w:eastAsia="宋体" w:hAnsi="Times New Roman" w:cs="Times New Roman"/>
          <w:szCs w:val="24"/>
        </w:rPr>
        <w:t>P</w:t>
      </w:r>
      <w:r w:rsidRPr="00C85E91">
        <w:rPr>
          <w:rFonts w:ascii="Times New Roman" w:eastAsia="宋体" w:hAnsi="Times New Roman" w:cs="Times New Roman"/>
          <w:szCs w:val="24"/>
        </w:rPr>
        <w:t>向右移动过程中，电压表与电流表的比值变大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二、填空作图题（本题共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6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个小题，第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14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题作图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2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分，其余每空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12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分。）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9.</w:t>
      </w:r>
      <w:r w:rsidRPr="00C85E91">
        <w:rPr>
          <w:rFonts w:ascii="Times New Roman" w:eastAsia="宋体" w:hAnsi="Times New Roman" w:cs="Times New Roman"/>
          <w:szCs w:val="24"/>
        </w:rPr>
        <w:t>广泛应用在航海上的中国古代四大发明之一是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，它推动了地理大发现、科学技术进步和人类文明发展。爱华同学想起这些心中自豪感油然而生，常常会轻声哼唱《爱我中华》，</w:t>
      </w:r>
      <w:r w:rsidRPr="00C85E91">
        <w:rPr>
          <w:rFonts w:ascii="宋体" w:eastAsia="宋体" w:hAnsi="宋体" w:cs="Times New Roman"/>
          <w:szCs w:val="24"/>
        </w:rPr>
        <w:t>“轻声”的“轻”</w:t>
      </w:r>
      <w:r w:rsidRPr="00C85E91">
        <w:rPr>
          <w:rFonts w:ascii="Times New Roman" w:eastAsia="宋体" w:hAnsi="Times New Roman" w:cs="Times New Roman"/>
          <w:szCs w:val="24"/>
        </w:rPr>
        <w:t>是指声音的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小。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10.</w:t>
      </w:r>
      <w:r w:rsidRPr="00C85E91">
        <w:rPr>
          <w:rFonts w:ascii="Times New Roman" w:eastAsia="宋体" w:hAnsi="Times New Roman" w:cs="Times New Roman"/>
          <w:szCs w:val="24"/>
        </w:rPr>
        <w:t>周末，市民开着纯电动汽车出游，驱动汽车的电动机是根据通电导体在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中受力的作用制成的：同时行驶过程中正在发电的发电机是根据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原理制成的。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11.</w:t>
      </w:r>
      <w:r w:rsidRPr="00C85E91">
        <w:rPr>
          <w:rFonts w:ascii="Times New Roman" w:eastAsia="宋体" w:hAnsi="Times New Roman" w:cs="Times New Roman"/>
          <w:szCs w:val="24"/>
        </w:rPr>
        <w:t>如图所示，是小智同学在劳动实践基地体验的场景。他用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600" w:dyaOrig="280">
          <v:shape id="_x0000_i1039" type="#_x0000_t75" alt="www.szzx100.com江南汇教育网" style="width:30pt;height:14pt" o:ole="">
            <v:imagedata r:id="rId40" o:title=""/>
          </v:shape>
          <o:OLEObject Type="Embed" ProgID="Equation.DSMT4" ShapeID="_x0000_i1039" DrawAspect="Content" ObjectID="_1748239218" r:id="rId41"/>
        </w:object>
      </w:r>
      <w:r w:rsidRPr="00C85E91">
        <w:rPr>
          <w:rFonts w:ascii="Times New Roman" w:eastAsia="宋体" w:hAnsi="Times New Roman" w:cs="Times New Roman"/>
          <w:szCs w:val="24"/>
        </w:rPr>
        <w:t>的拉力将重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620" w:dyaOrig="280">
          <v:shape id="_x0000_i1040" type="#_x0000_t75" alt="www.szzx100.com江南汇教育网" style="width:31pt;height:14pt" o:ole="">
            <v:imagedata r:id="rId42" o:title=""/>
          </v:shape>
          <o:OLEObject Type="Embed" ProgID="Equation.DSMT4" ShapeID="_x0000_i1040" DrawAspect="Content" ObjectID="_1748239219" r:id="rId43"/>
        </w:object>
      </w:r>
      <w:r w:rsidRPr="00C85E91">
        <w:rPr>
          <w:rFonts w:ascii="Times New Roman" w:eastAsia="宋体" w:hAnsi="Times New Roman" w:cs="Times New Roman"/>
          <w:szCs w:val="24"/>
        </w:rPr>
        <w:t>的重物匀速提升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400" w:dyaOrig="260">
          <v:shape id="_x0000_i1041" type="#_x0000_t75" alt="www.szzx100.com江南汇教育网" style="width:20pt;height:13pt" o:ole="">
            <v:imagedata r:id="rId44" o:title=""/>
          </v:shape>
          <o:OLEObject Type="Embed" ProgID="Equation.DSMT4" ShapeID="_x0000_i1041" DrawAspect="Content" ObjectID="_1748239220" r:id="rId45"/>
        </w:object>
      </w:r>
      <w:r w:rsidRPr="00C85E91">
        <w:rPr>
          <w:rFonts w:ascii="Times New Roman" w:eastAsia="宋体" w:hAnsi="Times New Roman" w:cs="Times New Roman"/>
          <w:szCs w:val="24"/>
        </w:rPr>
        <w:t>，用时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380" w:dyaOrig="280">
          <v:shape id="_x0000_i1042" type="#_x0000_t75" alt="www.szzx100.com江南汇教育网" style="width:19pt;height:14pt" o:ole="">
            <v:imagedata r:id="rId46" o:title=""/>
          </v:shape>
          <o:OLEObject Type="Embed" ProgID="Equation.DSMT4" ShapeID="_x0000_i1042" DrawAspect="Content" ObjectID="_1748239221" r:id="rId47"/>
        </w:object>
      </w:r>
      <w:r w:rsidRPr="00C85E91">
        <w:rPr>
          <w:rFonts w:ascii="Times New Roman" w:eastAsia="宋体" w:hAnsi="Times New Roman" w:cs="Times New Roman"/>
          <w:szCs w:val="24"/>
        </w:rPr>
        <w:t>，此过程中重物上升的速度为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20" w:dyaOrig="280">
          <v:shape id="_x0000_i1043" type="#_x0000_t75" alt="www.szzx100.com江南汇教育网" style="width:21pt;height:14pt" o:ole="">
            <v:imagedata r:id="rId48" o:title=""/>
          </v:shape>
          <o:OLEObject Type="Embed" ProgID="Equation.DSMT4" ShapeID="_x0000_i1043" DrawAspect="Content" ObjectID="_1748239222" r:id="rId49"/>
        </w:object>
      </w:r>
      <w:r w:rsidRPr="00C85E91">
        <w:rPr>
          <w:rFonts w:ascii="Times New Roman" w:eastAsia="宋体" w:hAnsi="Times New Roman" w:cs="Times New Roman"/>
          <w:szCs w:val="24"/>
        </w:rPr>
        <w:t>，滑轮组的机械效率为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0F078342" wp14:editId="2E432A2F">
            <wp:extent cx="1252009" cy="1568450"/>
            <wp:effectExtent l="0" t="0" r="571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59427" cy="157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12.</w:t>
      </w:r>
      <w:r w:rsidRPr="00C85E91">
        <w:rPr>
          <w:rFonts w:ascii="Times New Roman" w:eastAsia="宋体" w:hAnsi="Times New Roman" w:cs="Times New Roman"/>
          <w:szCs w:val="24"/>
        </w:rPr>
        <w:t>如图所示，电源电压恒定，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220" w:dyaOrig="240">
          <v:shape id="_x0000_i1044" type="#_x0000_t75" alt="www.szzx100.com江南汇教育网" style="width:11pt;height:12pt" o:ole="">
            <v:imagedata r:id="rId51" o:title=""/>
          </v:shape>
          <o:OLEObject Type="Embed" ProgID="Equation.DSMT4" ShapeID="_x0000_i1044" DrawAspect="Content" ObjectID="_1748239223" r:id="rId52"/>
        </w:object>
      </w:r>
      <w:r w:rsidRPr="00C85E91">
        <w:rPr>
          <w:rFonts w:ascii="Times New Roman" w:eastAsia="宋体" w:hAnsi="Times New Roman" w:cs="Times New Roman"/>
          <w:szCs w:val="24"/>
        </w:rPr>
        <w:t>标有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宋体" w:eastAsia="宋体" w:hAnsi="宋体" w:cs="Times New Roman"/>
          <w:position w:val="-6"/>
          <w:szCs w:val="24"/>
        </w:rPr>
        <w:object w:dxaOrig="920" w:dyaOrig="280">
          <v:shape id="_x0000_i1045" type="#_x0000_t75" alt="www.szzx100.com江南汇教育网" style="width:46pt;height:14pt" o:ole="">
            <v:imagedata r:id="rId53" o:title=""/>
          </v:shape>
          <o:OLEObject Type="Embed" ProgID="Equation.DSMT4" ShapeID="_x0000_i1045" DrawAspect="Content" ObjectID="_1748239224" r:id="rId54"/>
        </w:object>
      </w:r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字样，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960" w:dyaOrig="360">
          <v:shape id="_x0000_i1046" type="#_x0000_t75" alt="www.szzx100.com江南汇教育网" style="width:48pt;height:18pt" o:ole="">
            <v:imagedata r:id="rId55" o:title=""/>
          </v:shape>
          <o:OLEObject Type="Embed" ProgID="Equation.DSMT4" ShapeID="_x0000_i1046" DrawAspect="Content" ObjectID="_1748239225" r:id="rId56"/>
        </w:object>
      </w:r>
      <w:r w:rsidRPr="00C85E91">
        <w:rPr>
          <w:rFonts w:ascii="Times New Roman" w:eastAsia="宋体" w:hAnsi="Times New Roman" w:cs="Times New Roman"/>
          <w:szCs w:val="24"/>
        </w:rPr>
        <w:t>，滑动变阻器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47" type="#_x0000_t75" alt="www.szzx100.com江南汇教育网" style="width:15pt;height:18pt" o:ole="">
            <v:imagedata r:id="rId57" o:title=""/>
          </v:shape>
          <o:OLEObject Type="Embed" ProgID="Equation.DSMT4" ShapeID="_x0000_i1047" DrawAspect="Content" ObjectID="_1748239226" r:id="rId58"/>
        </w:object>
      </w:r>
      <w:r w:rsidRPr="00C85E91">
        <w:rPr>
          <w:rFonts w:ascii="Times New Roman" w:eastAsia="宋体" w:hAnsi="Times New Roman" w:cs="Times New Roman"/>
          <w:szCs w:val="24"/>
        </w:rPr>
        <w:t>规格为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宋体" w:eastAsia="宋体" w:hAnsi="宋体" w:cs="Times New Roman"/>
          <w:position w:val="-6"/>
          <w:szCs w:val="24"/>
        </w:rPr>
        <w:object w:dxaOrig="840" w:dyaOrig="280">
          <v:shape id="_x0000_i1048" type="#_x0000_t75" alt="www.szzx100.com江南汇教育网" style="width:42pt;height:14pt" o:ole="">
            <v:imagedata r:id="rId59" o:title=""/>
          </v:shape>
          <o:OLEObject Type="Embed" ProgID="Equation.DSMT4" ShapeID="_x0000_i1048" DrawAspect="Content" ObjectID="_1748239227" r:id="rId60"/>
        </w:object>
      </w:r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，电流表量程为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920" w:dyaOrig="280">
          <v:shape id="_x0000_i1049" type="#_x0000_t75" alt="www.szzx100.com江南汇教育网" style="width:46pt;height:14pt" o:ole="">
            <v:imagedata r:id="rId61" o:title=""/>
          </v:shape>
          <o:OLEObject Type="Embed" ProgID="Equation.DSMT4" ShapeID="_x0000_i1049" DrawAspect="Content" ObjectID="_1748239228" r:id="rId62"/>
        </w:object>
      </w:r>
      <w:r w:rsidRPr="00C85E91">
        <w:rPr>
          <w:rFonts w:ascii="Times New Roman" w:eastAsia="宋体" w:hAnsi="Times New Roman" w:cs="Times New Roman"/>
          <w:szCs w:val="24"/>
        </w:rPr>
        <w:t>，电压表量程为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720" w:dyaOrig="280">
          <v:shape id="_x0000_i1050" type="#_x0000_t75" alt="www.szzx100.com江南汇教育网" style="width:36pt;height:14pt" o:ole="">
            <v:imagedata r:id="rId63" o:title=""/>
          </v:shape>
          <o:OLEObject Type="Embed" ProgID="Equation.DSMT4" ShapeID="_x0000_i1050" DrawAspect="Content" ObjectID="_1748239229" r:id="rId64"/>
        </w:object>
      </w:r>
      <w:r w:rsidRPr="00C85E91">
        <w:rPr>
          <w:rFonts w:ascii="Times New Roman" w:eastAsia="宋体" w:hAnsi="Times New Roman" w:cs="Times New Roman"/>
          <w:szCs w:val="24"/>
        </w:rPr>
        <w:t>。只闭合开关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80" w:dyaOrig="360">
          <v:shape id="_x0000_i1051" type="#_x0000_t75" alt="www.szzx100.com江南汇教育网" style="width:14pt;height:18pt" o:ole="">
            <v:imagedata r:id="rId65" o:title=""/>
          </v:shape>
          <o:OLEObject Type="Embed" ProgID="Equation.DSMT4" ShapeID="_x0000_i1051" DrawAspect="Content" ObjectID="_1748239230" r:id="rId66"/>
        </w:object>
      </w:r>
      <w:r w:rsidRPr="00C85E91">
        <w:rPr>
          <w:rFonts w:ascii="Times New Roman" w:eastAsia="宋体" w:hAnsi="Times New Roman" w:cs="Times New Roman"/>
          <w:szCs w:val="24"/>
        </w:rPr>
        <w:t>时，电压表示数为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380" w:dyaOrig="280">
          <v:shape id="_x0000_i1052" type="#_x0000_t75" alt="www.szzx100.com江南汇教育网" style="width:19pt;height:14pt" o:ole="">
            <v:imagedata r:id="rId67" o:title=""/>
          </v:shape>
          <o:OLEObject Type="Embed" ProgID="Equation.DSMT4" ShapeID="_x0000_i1052" DrawAspect="Content" ObjectID="_1748239231" r:id="rId68"/>
        </w:object>
      </w:r>
      <w:r w:rsidRPr="00C85E91">
        <w:rPr>
          <w:rFonts w:ascii="Times New Roman" w:eastAsia="宋体" w:hAnsi="Times New Roman" w:cs="Times New Roman"/>
          <w:szCs w:val="24"/>
        </w:rPr>
        <w:t>，则电源电压为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260" w:dyaOrig="260">
          <v:shape id="_x0000_i1053" type="#_x0000_t75" alt="www.szzx100.com江南汇教育网" style="width:13pt;height:13pt" o:ole="">
            <v:imagedata r:id="rId69" o:title=""/>
          </v:shape>
          <o:OLEObject Type="Embed" ProgID="Equation.DSMT4" ShapeID="_x0000_i1053" DrawAspect="Content" ObjectID="_1748239232" r:id="rId70"/>
        </w:objec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  <w:r w:rsidRPr="00C85E91">
        <w:rPr>
          <w:rFonts w:ascii="Times New Roman" w:eastAsia="宋体" w:hAnsi="Times New Roman" w:cs="Times New Roman"/>
          <w:szCs w:val="24"/>
        </w:rPr>
        <w:t>闭合开关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60" w:dyaOrig="360">
          <v:shape id="_x0000_i1054" type="#_x0000_t75" alt="www.szzx100.com江南汇教育网" style="width:13pt;height:18pt" o:ole="">
            <v:imagedata r:id="rId71" o:title=""/>
          </v:shape>
          <o:OLEObject Type="Embed" ProgID="Equation.DSMT4" ShapeID="_x0000_i1054" DrawAspect="Content" ObjectID="_1748239233" r:id="rId72"/>
        </w:objec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80" w:dyaOrig="360">
          <v:shape id="_x0000_i1055" type="#_x0000_t75" alt="www.szzx100.com江南汇教育网" style="width:14pt;height:18pt" o:ole="">
            <v:imagedata r:id="rId73" o:title=""/>
          </v:shape>
          <o:OLEObject Type="Embed" ProgID="Equation.DSMT4" ShapeID="_x0000_i1055" DrawAspect="Content" ObjectID="_1748239234" r:id="rId74"/>
        </w:object>
      </w:r>
      <w:r w:rsidRPr="00C85E91">
        <w:rPr>
          <w:rFonts w:ascii="Times New Roman" w:eastAsia="宋体" w:hAnsi="Times New Roman" w:cs="Times New Roman"/>
          <w:szCs w:val="24"/>
        </w:rPr>
        <w:t>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60" w:dyaOrig="360">
          <v:shape id="_x0000_i1056" type="#_x0000_t75" alt="www.szzx100.com江南汇教育网" style="width:13pt;height:18pt" o:ole="">
            <v:imagedata r:id="rId75" o:title=""/>
          </v:shape>
          <o:OLEObject Type="Embed" ProgID="Equation.DSMT4" ShapeID="_x0000_i1056" DrawAspect="Content" ObjectID="_1748239235" r:id="rId76"/>
        </w:object>
      </w:r>
      <w:r w:rsidRPr="00C85E91">
        <w:rPr>
          <w:rFonts w:ascii="Times New Roman" w:eastAsia="宋体" w:hAnsi="Times New Roman" w:cs="Times New Roman"/>
          <w:szCs w:val="24"/>
        </w:rPr>
        <w:t>，在电表量程允许范围内，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57" type="#_x0000_t75" alt="www.szzx100.com江南汇教育网" style="width:15pt;height:18pt" o:ole="">
            <v:imagedata r:id="rId77" o:title=""/>
          </v:shape>
          <o:OLEObject Type="Embed" ProgID="Equation.DSMT4" ShapeID="_x0000_i1057" DrawAspect="Content" ObjectID="_1748239236" r:id="rId78"/>
        </w:object>
      </w:r>
      <w:r w:rsidRPr="00C85E91">
        <w:rPr>
          <w:rFonts w:ascii="Times New Roman" w:eastAsia="宋体" w:hAnsi="Times New Roman" w:cs="Times New Roman"/>
          <w:szCs w:val="24"/>
        </w:rPr>
        <w:t>的最大功率为</w:t>
      </w:r>
      <w:r w:rsidRPr="00C85E91">
        <w:rPr>
          <w:rFonts w:ascii="Times New Roman" w:eastAsia="宋体" w:hAnsi="Times New Roman" w:cs="Times New Roman"/>
          <w:szCs w:val="24"/>
        </w:rPr>
        <w:t>______W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61B6112F" wp14:editId="20BE1630">
            <wp:extent cx="2009364" cy="1473200"/>
            <wp:effectExtent l="0" t="0" r="0" b="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18888" cy="1480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13.</w:t>
      </w:r>
      <w:r w:rsidRPr="00C85E91">
        <w:rPr>
          <w:rFonts w:ascii="Times New Roman" w:eastAsia="宋体" w:hAnsi="Times New Roman" w:cs="Times New Roman"/>
          <w:szCs w:val="24"/>
        </w:rPr>
        <w:t>小天做物理小实验，先向质量为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560" w:dyaOrig="320">
          <v:shape id="_x0000_i1058" type="#_x0000_t75" alt="www.szzx100.com江南汇教育网" style="width:28pt;height:16pt" o:ole="">
            <v:imagedata r:id="rId80" o:title=""/>
          </v:shape>
          <o:OLEObject Type="Embed" ProgID="Equation.DSMT4" ShapeID="_x0000_i1058" DrawAspect="Content" ObjectID="_1748239237" r:id="rId81"/>
        </w:object>
      </w:r>
      <w:r w:rsidRPr="00C85E91">
        <w:rPr>
          <w:rFonts w:ascii="Times New Roman" w:eastAsia="宋体" w:hAnsi="Times New Roman" w:cs="Times New Roman"/>
          <w:szCs w:val="24"/>
        </w:rPr>
        <w:t>的薄壁柱形容器中倒入深度为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60" w:dyaOrig="280">
          <v:shape id="_x0000_i1059" type="#_x0000_t75" alt="www.szzx100.com江南汇教育网" style="width:23pt;height:14pt" o:ole="">
            <v:imagedata r:id="rId82" o:title=""/>
          </v:shape>
          <o:OLEObject Type="Embed" ProgID="Equation.DSMT4" ShapeID="_x0000_i1059" DrawAspect="Content" ObjectID="_1748239238" r:id="rId83"/>
        </w:object>
      </w:r>
      <w:r w:rsidRPr="00C85E91">
        <w:rPr>
          <w:rFonts w:ascii="Times New Roman" w:eastAsia="宋体" w:hAnsi="Times New Roman" w:cs="Times New Roman"/>
          <w:szCs w:val="24"/>
        </w:rPr>
        <w:t>的水，放在水平放置的电子秤上，稳定后示数如图甲：然后用细线吊着密度为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920" w:dyaOrig="360">
          <v:shape id="_x0000_i1060" type="#_x0000_t75" alt="www.szzx100.com江南汇教育网" style="width:46pt;height:18pt" o:ole="">
            <v:imagedata r:id="rId84" o:title=""/>
          </v:shape>
          <o:OLEObject Type="Embed" ProgID="Equation.DSMT4" ShapeID="_x0000_i1060" DrawAspect="Content" ObjectID="_1748239239" r:id="rId85"/>
        </w:object>
      </w:r>
      <w:r w:rsidRPr="00C85E91">
        <w:rPr>
          <w:rFonts w:ascii="Times New Roman" w:eastAsia="宋体" w:hAnsi="Times New Roman" w:cs="Times New Roman"/>
          <w:szCs w:val="24"/>
        </w:rPr>
        <w:t>、不吸水的立方体木块，竖直向下缓慢浸入容器水中，松开手待木块静止后，电子秤示数稳定后如图乙，此时木块对容器底部压强为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340" w:dyaOrig="260">
          <v:shape id="_x0000_i1061" type="#_x0000_t75" alt="www.szzx100.com江南汇教育网" style="width:17pt;height:13pt" o:ole="">
            <v:imagedata r:id="rId86" o:title=""/>
          </v:shape>
          <o:OLEObject Type="Embed" ProgID="Equation.DSMT4" ShapeID="_x0000_i1061" DrawAspect="Content" ObjectID="_1748239240" r:id="rId87"/>
        </w:object>
      </w:r>
      <w:r w:rsidRPr="00C85E91">
        <w:rPr>
          <w:rFonts w:ascii="Times New Roman" w:eastAsia="宋体" w:hAnsi="Times New Roman" w:cs="Times New Roman"/>
          <w:szCs w:val="24"/>
        </w:rPr>
        <w:t>：接着小天拉着细线，将木块竖直向上提升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360" w:dyaOrig="220">
          <v:shape id="_x0000_i1062" type="#_x0000_t75" alt="www.szzx100.com江南汇教育网" style="width:18pt;height:11pt" o:ole="">
            <v:imagedata r:id="rId88" o:title=""/>
          </v:shape>
          <o:OLEObject Type="Embed" ProgID="Equation.DSMT4" ShapeID="_x0000_i1062" DrawAspect="Content" ObjectID="_1748239241" r:id="rId89"/>
        </w:object>
      </w:r>
      <w:r w:rsidRPr="00C85E91">
        <w:rPr>
          <w:rFonts w:ascii="Times New Roman" w:eastAsia="宋体" w:hAnsi="Times New Roman" w:cs="Times New Roman"/>
          <w:szCs w:val="24"/>
        </w:rPr>
        <w:t>，容器对电子秤的压强变化量与木块底部所受水的压强变化量之差为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680" w:dyaOrig="280">
          <v:shape id="_x0000_i1063" type="#_x0000_t75" alt="www.szzx100.com江南汇教育网" style="width:34pt;height:14pt" o:ole="">
            <v:imagedata r:id="rId90" o:title=""/>
          </v:shape>
          <o:OLEObject Type="Embed" ProgID="Equation.DSMT4" ShapeID="_x0000_i1063" DrawAspect="Content" ObjectID="_1748239242" r:id="rId91"/>
        </w:object>
      </w:r>
      <w:r w:rsidRPr="00C85E91">
        <w:rPr>
          <w:rFonts w:ascii="Times New Roman" w:eastAsia="宋体" w:hAnsi="Times New Roman" w:cs="Times New Roman"/>
          <w:szCs w:val="24"/>
        </w:rPr>
        <w:t>。（不计细线质量和体积，忽略附在木块表面水的影响）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3765E84F" wp14:editId="5B8DF35E">
            <wp:extent cx="2081125" cy="1435100"/>
            <wp:effectExtent l="0" t="0" r="0" b="0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98391" cy="144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14.</w:t>
      </w:r>
      <w:r w:rsidRPr="00C85E91">
        <w:rPr>
          <w:rFonts w:ascii="Times New Roman" w:eastAsia="宋体" w:hAnsi="Times New Roman" w:cs="Times New Roman"/>
          <w:szCs w:val="24"/>
        </w:rPr>
        <w:t>请按要求完成下列作图：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）根据画出的光线，在答图甲中虚线框内画出一个适当的透镜。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）请在答图乙中作出空中飞行的实心球所受重力的示意图（</w:t>
      </w:r>
      <w:r w:rsidRPr="00C85E91">
        <w:rPr>
          <w:rFonts w:ascii="Times New Roman" w:eastAsia="宋体" w:hAnsi="Times New Roman" w:cs="Times New Roman"/>
          <w:i/>
          <w:szCs w:val="24"/>
        </w:rPr>
        <w:t>O</w:t>
      </w:r>
      <w:r w:rsidRPr="00C85E91">
        <w:rPr>
          <w:rFonts w:ascii="Times New Roman" w:eastAsia="宋体" w:hAnsi="Times New Roman" w:cs="Times New Roman"/>
          <w:szCs w:val="24"/>
        </w:rPr>
        <w:t>为重心）。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6FBE40BA" wp14:editId="70C608C4">
            <wp:extent cx="3136350" cy="1339850"/>
            <wp:effectExtent l="0" t="0" r="6985" b="0"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150858" cy="134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三、实验探究题（本题共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3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个小题，第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15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6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16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17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22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分。）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15.</w:t>
      </w: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）在</w:t>
      </w:r>
      <w:r w:rsidRPr="00C85E91">
        <w:rPr>
          <w:rFonts w:ascii="宋体" w:eastAsia="宋体" w:hAnsi="宋体" w:cs="Times New Roman"/>
          <w:szCs w:val="24"/>
        </w:rPr>
        <w:t>“探究水在沸腾前后温度变化的特点”</w:t>
      </w:r>
      <w:r w:rsidRPr="00C85E91">
        <w:rPr>
          <w:rFonts w:ascii="Times New Roman" w:eastAsia="宋体" w:hAnsi="Times New Roman" w:cs="Times New Roman"/>
          <w:szCs w:val="24"/>
        </w:rPr>
        <w:t>实验中：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784B484D" wp14:editId="7B21B0F9">
            <wp:extent cx="4583584" cy="1689100"/>
            <wp:effectExtent l="0" t="0" r="7620" b="6350"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632229" cy="1707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①</w:t>
      </w:r>
      <w:r w:rsidRPr="00C85E91">
        <w:rPr>
          <w:rFonts w:ascii="Times New Roman" w:eastAsia="宋体" w:hAnsi="Times New Roman" w:cs="Times New Roman"/>
          <w:szCs w:val="24"/>
        </w:rPr>
        <w:t>如图甲所示，在组装实验装置的过程中，应先调整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（选填字母）部分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②从水温达到</w:t>
      </w:r>
      <w:r w:rsidRPr="00C85E91">
        <w:rPr>
          <w:rFonts w:ascii="Times New Roman" w:eastAsia="宋体" w:hAnsi="Times New Roman" w:cs="Times New Roman" w:hint="eastAsia"/>
          <w:szCs w:val="24"/>
        </w:rPr>
        <w:t>90</w:t>
      </w:r>
      <w:r w:rsidRPr="00C85E91">
        <w:rPr>
          <w:rFonts w:ascii="Times New Roman" w:eastAsia="宋体" w:hAnsi="Times New Roman" w:cs="Times New Roman" w:hint="eastAsia"/>
          <w:szCs w:val="24"/>
        </w:rPr>
        <w:t>℃开始，小波每隔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540" w:dyaOrig="260">
          <v:shape id="_x0000_i1064" type="#_x0000_t75" alt="www.szzx100.com江南汇教育网" style="width:27pt;height:13pt" o:ole="">
            <v:imagedata r:id="rId95" o:title=""/>
          </v:shape>
          <o:OLEObject Type="Embed" ProgID="Equation.DSMT4" ShapeID="_x0000_i1064" DrawAspect="Content" ObjectID="_1748239243" r:id="rId96"/>
        </w:object>
      </w:r>
      <w:r w:rsidRPr="00C85E91">
        <w:rPr>
          <w:rFonts w:ascii="Times New Roman" w:eastAsia="宋体" w:hAnsi="Times New Roman" w:cs="Times New Roman" w:hint="eastAsia"/>
          <w:szCs w:val="24"/>
        </w:rPr>
        <w:t>记录一次温度，某时刻温度计的示数如图</w:t>
      </w:r>
      <w:r w:rsidRPr="00C85E91">
        <w:rPr>
          <w:rFonts w:ascii="Times New Roman" w:eastAsia="宋体" w:hAnsi="Times New Roman" w:cs="Times New Roman"/>
          <w:szCs w:val="24"/>
        </w:rPr>
        <w:t>乙所示，此时水的温度为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 w:hint="eastAsia"/>
          <w:szCs w:val="24"/>
        </w:rPr>
        <w:t>℃；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③</w:t>
      </w:r>
      <w:r w:rsidRPr="00C85E91">
        <w:rPr>
          <w:rFonts w:ascii="Times New Roman" w:eastAsia="宋体" w:hAnsi="Times New Roman" w:cs="Times New Roman"/>
          <w:szCs w:val="24"/>
        </w:rPr>
        <w:t>小波根据实验数据，作出了水沸腾前后水温随时间变化的图象，如图</w:t>
      </w:r>
      <w:r w:rsidRPr="00C85E91">
        <w:rPr>
          <w:rFonts w:ascii="Times New Roman" w:eastAsia="宋体" w:hAnsi="Times New Roman" w:cs="Times New Roman" w:hint="eastAsia"/>
          <w:szCs w:val="24"/>
        </w:rPr>
        <w:t>丙</w:t>
      </w:r>
      <w:r w:rsidRPr="00C85E91">
        <w:rPr>
          <w:rFonts w:ascii="Times New Roman" w:eastAsia="宋体" w:hAnsi="Times New Roman" w:cs="Times New Roman"/>
          <w:szCs w:val="24"/>
        </w:rPr>
        <w:t>。由图象可知：水沸腾时，不断吸热，温度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 w:hint="eastAsia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）在</w:t>
      </w:r>
      <w:r w:rsidRPr="00C85E91">
        <w:rPr>
          <w:rFonts w:ascii="宋体" w:eastAsia="宋体" w:hAnsi="宋体" w:cs="Times New Roman"/>
          <w:szCs w:val="24"/>
        </w:rPr>
        <w:t>“探究凸透镜成像的规律”</w:t>
      </w:r>
      <w:r w:rsidRPr="00C85E91">
        <w:rPr>
          <w:rFonts w:ascii="Times New Roman" w:eastAsia="宋体" w:hAnsi="Times New Roman" w:cs="Times New Roman"/>
          <w:szCs w:val="24"/>
        </w:rPr>
        <w:t>实验中：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①</w:t>
      </w:r>
      <w:r w:rsidRPr="00C85E91">
        <w:rPr>
          <w:rFonts w:ascii="Times New Roman" w:eastAsia="宋体" w:hAnsi="Times New Roman" w:cs="Times New Roman"/>
          <w:szCs w:val="24"/>
        </w:rPr>
        <w:t>小宇先将蜡烛、光屏安装在凸透镜两侧，然后点燃蜡烛，并调节烛焰、凸透镜、光屏的中心在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68F3C2A" wp14:editId="5003ECE6">
            <wp:extent cx="2451847" cy="770580"/>
            <wp:effectExtent l="0" t="0" r="5715" b="0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485458" cy="78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②</w:t>
      </w:r>
      <w:r w:rsidRPr="00C85E91">
        <w:rPr>
          <w:rFonts w:ascii="Times New Roman" w:eastAsia="宋体" w:hAnsi="Times New Roman" w:cs="Times New Roman"/>
          <w:szCs w:val="24"/>
        </w:rPr>
        <w:t>实验所用凸透镜焦距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1000" w:dyaOrig="320">
          <v:shape id="_x0000_i1065" type="#_x0000_t75" alt="www.szzx100.com江南汇教育网" style="width:50pt;height:16pt" o:ole="">
            <v:imagedata r:id="rId98" o:title=""/>
          </v:shape>
          <o:OLEObject Type="Embed" ProgID="Equation.DSMT4" ShapeID="_x0000_i1065" DrawAspect="Content" ObjectID="_1748239244" r:id="rId99"/>
        </w:object>
      </w:r>
      <w:r w:rsidRPr="00C85E91">
        <w:rPr>
          <w:rFonts w:ascii="Times New Roman" w:eastAsia="宋体" w:hAnsi="Times New Roman" w:cs="Times New Roman"/>
          <w:szCs w:val="24"/>
        </w:rPr>
        <w:t>，移动蜡烛、凸透镜及光屏位置到如图所示时，恰能在光屏上得到一个清晰、倒立、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的实像，生活中的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是利用该成像规律制成的。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lastRenderedPageBreak/>
        <w:t>16.</w:t>
      </w:r>
      <w:r w:rsidRPr="00C85E91">
        <w:rPr>
          <w:rFonts w:ascii="Times New Roman" w:eastAsia="宋体" w:hAnsi="Times New Roman" w:cs="Times New Roman"/>
          <w:szCs w:val="24"/>
        </w:rPr>
        <w:t>在</w:t>
      </w:r>
      <w:r w:rsidRPr="00C85E91">
        <w:rPr>
          <w:rFonts w:ascii="宋体" w:eastAsia="宋体" w:hAnsi="宋体" w:cs="Times New Roman"/>
          <w:szCs w:val="24"/>
        </w:rPr>
        <w:t>“测量小灯泡的电功率”</w:t>
      </w:r>
      <w:r w:rsidRPr="00C85E91">
        <w:rPr>
          <w:rFonts w:ascii="Times New Roman" w:eastAsia="宋体" w:hAnsi="Times New Roman" w:cs="Times New Roman"/>
          <w:szCs w:val="24"/>
        </w:rPr>
        <w:t>实验中，小华准备了以下器材：电源、标有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宋体" w:eastAsia="宋体" w:hAnsi="宋体" w:cs="Times New Roman"/>
          <w:position w:val="-6"/>
          <w:szCs w:val="24"/>
        </w:rPr>
        <w:object w:dxaOrig="540" w:dyaOrig="280">
          <v:shape id="_x0000_i1066" type="#_x0000_t75" alt="www.szzx100.com江南汇教育网" style="width:27pt;height:14pt" o:ole="">
            <v:imagedata r:id="rId100" o:title=""/>
          </v:shape>
          <o:OLEObject Type="Embed" ProgID="Equation.DSMT4" ShapeID="_x0000_i1066" DrawAspect="Content" ObjectID="_1748239245" r:id="rId101"/>
        </w:object>
      </w:r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的小灯泡、电流表、电压表、滑动变阻器、开关、导线若干。请完成下列问题：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1A424FF" wp14:editId="512C24A0">
            <wp:extent cx="4840942" cy="1642757"/>
            <wp:effectExtent l="0" t="0" r="0" b="0"/>
            <wp:docPr id="16" name="图片 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873109" cy="1653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）如图甲，请用笔画线代替导线，正确连接电路。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）在开关</w:t>
      </w:r>
      <w:r w:rsidRPr="00C85E91">
        <w:rPr>
          <w:rFonts w:ascii="Times New Roman" w:eastAsia="宋体" w:hAnsi="Times New Roman" w:cs="Times New Roman"/>
          <w:szCs w:val="24"/>
        </w:rPr>
        <w:t>S</w:t>
      </w:r>
      <w:r w:rsidRPr="00C85E91">
        <w:rPr>
          <w:rFonts w:ascii="Times New Roman" w:eastAsia="宋体" w:hAnsi="Times New Roman" w:cs="Times New Roman"/>
          <w:szCs w:val="24"/>
        </w:rPr>
        <w:t>闭合前，应将滑片</w:t>
      </w:r>
      <w:r w:rsidRPr="00C85E91">
        <w:rPr>
          <w:rFonts w:ascii="Times New Roman" w:eastAsia="宋体" w:hAnsi="Times New Roman" w:cs="Times New Roman"/>
          <w:szCs w:val="24"/>
        </w:rPr>
        <w:t>P</w:t>
      </w:r>
      <w:r w:rsidRPr="00C85E91">
        <w:rPr>
          <w:rFonts w:ascii="Times New Roman" w:eastAsia="宋体" w:hAnsi="Times New Roman" w:cs="Times New Roman"/>
          <w:szCs w:val="24"/>
        </w:rPr>
        <w:t>移到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端（选填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Times New Roman" w:eastAsia="宋体" w:hAnsi="Times New Roman" w:cs="Times New Roman"/>
          <w:i/>
          <w:szCs w:val="24"/>
        </w:rPr>
        <w:t>A</w:t>
      </w:r>
      <w:r w:rsidRPr="00C85E91">
        <w:rPr>
          <w:rFonts w:ascii="宋体" w:eastAsia="宋体" w:hAnsi="宋体" w:cs="Times New Roman"/>
          <w:szCs w:val="24"/>
        </w:rPr>
        <w:t>”或“</w:t>
      </w:r>
      <w:r w:rsidRPr="00C85E91">
        <w:rPr>
          <w:rFonts w:ascii="Times New Roman" w:eastAsia="宋体" w:hAnsi="Times New Roman" w:cs="Times New Roman"/>
          <w:i/>
          <w:szCs w:val="24"/>
        </w:rPr>
        <w:t>B</w:t>
      </w:r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）。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）闭合开关</w:t>
      </w:r>
      <w:r w:rsidRPr="00C85E91">
        <w:rPr>
          <w:rFonts w:ascii="Times New Roman" w:eastAsia="宋体" w:hAnsi="Times New Roman" w:cs="Times New Roman"/>
          <w:szCs w:val="24"/>
        </w:rPr>
        <w:t>S</w:t>
      </w:r>
      <w:r w:rsidRPr="00C85E91">
        <w:rPr>
          <w:rFonts w:ascii="Times New Roman" w:eastAsia="宋体" w:hAnsi="Times New Roman" w:cs="Times New Roman"/>
          <w:szCs w:val="24"/>
        </w:rPr>
        <w:t>，发现灯泡不亮，电流表有示数，电压表无示数，该电路故障可能是小灯泡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4</w:t>
      </w:r>
      <w:r w:rsidRPr="00C85E91">
        <w:rPr>
          <w:rFonts w:ascii="Times New Roman" w:eastAsia="宋体" w:hAnsi="Times New Roman" w:cs="Times New Roman"/>
          <w:szCs w:val="24"/>
        </w:rPr>
        <w:t>）排除故障后，闭合开关</w:t>
      </w:r>
      <w:r w:rsidRPr="00C85E91">
        <w:rPr>
          <w:rFonts w:ascii="Times New Roman" w:eastAsia="宋体" w:hAnsi="Times New Roman" w:cs="Times New Roman"/>
          <w:szCs w:val="24"/>
        </w:rPr>
        <w:t>S</w:t>
      </w:r>
      <w:r w:rsidRPr="00C85E91">
        <w:rPr>
          <w:rFonts w:ascii="Times New Roman" w:eastAsia="宋体" w:hAnsi="Times New Roman" w:cs="Times New Roman"/>
          <w:szCs w:val="24"/>
        </w:rPr>
        <w:t>，移动滑片</w:t>
      </w:r>
      <w:r w:rsidRPr="00C85E91">
        <w:rPr>
          <w:rFonts w:ascii="Times New Roman" w:eastAsia="宋体" w:hAnsi="Times New Roman" w:cs="Times New Roman"/>
          <w:szCs w:val="24"/>
        </w:rPr>
        <w:t>P</w:t>
      </w:r>
      <w:r w:rsidRPr="00C85E91">
        <w:rPr>
          <w:rFonts w:ascii="Times New Roman" w:eastAsia="宋体" w:hAnsi="Times New Roman" w:cs="Times New Roman"/>
          <w:szCs w:val="24"/>
        </w:rPr>
        <w:t>，同时眼睛要观察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表的示数，直到示数为</w:t>
      </w:r>
      <w:r w:rsidRPr="00C85E91">
        <w:rPr>
          <w:rFonts w:ascii="Times New Roman" w:eastAsia="宋体" w:hAnsi="Times New Roman" w:cs="Times New Roman"/>
          <w:szCs w:val="24"/>
        </w:rPr>
        <w:t>______V</w:t>
      </w:r>
      <w:r w:rsidRPr="00C85E91">
        <w:rPr>
          <w:rFonts w:ascii="Times New Roman" w:eastAsia="宋体" w:hAnsi="Times New Roman" w:cs="Times New Roman"/>
          <w:szCs w:val="24"/>
        </w:rPr>
        <w:t>时，小灯泡正常发光，记录电压表和电流表示数。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5</w:t>
      </w:r>
      <w:r w:rsidRPr="00C85E91">
        <w:rPr>
          <w:rFonts w:ascii="Times New Roman" w:eastAsia="宋体" w:hAnsi="Times New Roman" w:cs="Times New Roman"/>
          <w:szCs w:val="24"/>
        </w:rPr>
        <w:t>）继续移动滑片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220" w:dyaOrig="240">
          <v:shape id="_x0000_i1067" type="#_x0000_t75" alt="www.szzx100.com江南汇教育网" style="width:11pt;height:12pt" o:ole="">
            <v:imagedata r:id="rId103" o:title=""/>
          </v:shape>
          <o:OLEObject Type="Embed" ProgID="Equation.DSMT4" ShapeID="_x0000_i1067" DrawAspect="Content" ObjectID="_1748239246" r:id="rId104"/>
        </w:object>
      </w:r>
      <w:r w:rsidRPr="00C85E91">
        <w:rPr>
          <w:rFonts w:ascii="Times New Roman" w:eastAsia="宋体" w:hAnsi="Times New Roman" w:cs="Times New Roman"/>
          <w:szCs w:val="24"/>
        </w:rPr>
        <w:t>，让电压表示数低于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40" w:dyaOrig="280">
          <v:shape id="_x0000_i1068" type="#_x0000_t75" alt="www.szzx100.com江南汇教育网" style="width:27pt;height:14pt" o:ole="">
            <v:imagedata r:id="rId105" o:title=""/>
          </v:shape>
          <o:OLEObject Type="Embed" ProgID="Equation.DSMT4" ShapeID="_x0000_i1068" DrawAspect="Content" ObjectID="_1748239247" r:id="rId106"/>
        </w:object>
      </w:r>
      <w:r w:rsidRPr="00C85E91">
        <w:rPr>
          <w:rFonts w:ascii="Times New Roman" w:eastAsia="宋体" w:hAnsi="Times New Roman" w:cs="Times New Roman"/>
          <w:szCs w:val="24"/>
        </w:rPr>
        <w:t>，某时刻电流表示数如图乙为</w:t>
      </w:r>
      <w:r w:rsidRPr="00C85E91">
        <w:rPr>
          <w:rFonts w:ascii="Times New Roman" w:eastAsia="宋体" w:hAnsi="Times New Roman" w:cs="Times New Roman"/>
          <w:szCs w:val="24"/>
        </w:rPr>
        <w:t>______A</w:t>
      </w:r>
      <w:r w:rsidRPr="00C85E91">
        <w:rPr>
          <w:rFonts w:ascii="Times New Roman" w:eastAsia="宋体" w:hAnsi="Times New Roman" w:cs="Times New Roman"/>
          <w:szCs w:val="24"/>
        </w:rPr>
        <w:t>，观察灯泡亮度并记录电表示数：继续缓慢移动滑片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220" w:dyaOrig="240">
          <v:shape id="_x0000_i1069" type="#_x0000_t75" alt="www.szzx100.com江南汇教育网" style="width:11pt;height:12pt" o:ole="">
            <v:imagedata r:id="rId107" o:title=""/>
          </v:shape>
          <o:OLEObject Type="Embed" ProgID="Equation.DSMT4" ShapeID="_x0000_i1069" DrawAspect="Content" ObjectID="_1748239248" r:id="rId108"/>
        </w:object>
      </w:r>
      <w:r w:rsidRPr="00C85E91">
        <w:rPr>
          <w:rFonts w:ascii="Times New Roman" w:eastAsia="宋体" w:hAnsi="Times New Roman" w:cs="Times New Roman"/>
          <w:szCs w:val="24"/>
        </w:rPr>
        <w:t>，让电压表示数高出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40" w:dyaOrig="280">
          <v:shape id="_x0000_i1070" type="#_x0000_t75" alt="www.szzx100.com江南汇教育网" style="width:27pt;height:14pt" o:ole="">
            <v:imagedata r:id="rId109" o:title=""/>
          </v:shape>
          <o:OLEObject Type="Embed" ProgID="Equation.DSMT4" ShapeID="_x0000_i1070" DrawAspect="Content" ObjectID="_1748239249" r:id="rId110"/>
        </w:object>
      </w:r>
      <w:r w:rsidRPr="00C85E91">
        <w:rPr>
          <w:rFonts w:ascii="Times New Roman" w:eastAsia="宋体" w:hAnsi="Times New Roman" w:cs="Times New Roman"/>
          <w:szCs w:val="24"/>
        </w:rPr>
        <w:t>少许，观察灯泡亮度并记录电表示数。小华根据所有实验数据作出了小灯泡的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80" w:dyaOrig="260">
          <v:shape id="_x0000_i1071" type="#_x0000_t75" alt="www.szzx100.com江南汇教育网" style="width:29pt;height:13pt" o:ole="">
            <v:imagedata r:id="rId111" o:title=""/>
          </v:shape>
          <o:OLEObject Type="Embed" ProgID="Equation.DSMT4" ShapeID="_x0000_i1071" DrawAspect="Content" ObjectID="_1748239250" r:id="rId112"/>
        </w:object>
      </w:r>
      <w:r w:rsidRPr="00C85E91">
        <w:rPr>
          <w:rFonts w:ascii="Times New Roman" w:eastAsia="宋体" w:hAnsi="Times New Roman" w:cs="Times New Roman"/>
          <w:szCs w:val="24"/>
        </w:rPr>
        <w:t>图象，如图丙，则小灯泡额定功率为</w:t>
      </w:r>
      <w:r w:rsidRPr="00C85E91">
        <w:rPr>
          <w:rFonts w:ascii="Times New Roman" w:eastAsia="宋体" w:hAnsi="Times New Roman" w:cs="Times New Roman"/>
          <w:szCs w:val="24"/>
        </w:rPr>
        <w:t>______W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6</w:t>
      </w:r>
      <w:r w:rsidRPr="00C85E91">
        <w:rPr>
          <w:rFonts w:ascii="Times New Roman" w:eastAsia="宋体" w:hAnsi="Times New Roman" w:cs="Times New Roman"/>
          <w:szCs w:val="24"/>
        </w:rPr>
        <w:t>）根据小灯泡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80" w:dyaOrig="260">
          <v:shape id="_x0000_i1072" type="#_x0000_t75" alt="www.szzx100.com江南汇教育网" style="width:29pt;height:13pt" o:ole="">
            <v:imagedata r:id="rId113" o:title=""/>
          </v:shape>
          <o:OLEObject Type="Embed" ProgID="Equation.DSMT4" ShapeID="_x0000_i1072" DrawAspect="Content" ObjectID="_1748239251" r:id="rId114"/>
        </w:object>
      </w:r>
      <w:r w:rsidRPr="00C85E91">
        <w:rPr>
          <w:rFonts w:ascii="Times New Roman" w:eastAsia="宋体" w:hAnsi="Times New Roman" w:cs="Times New Roman"/>
          <w:szCs w:val="24"/>
        </w:rPr>
        <w:t>图象和亮度变化，还可以发现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17.</w:t>
      </w:r>
      <w:r w:rsidRPr="00C85E91">
        <w:rPr>
          <w:rFonts w:ascii="Times New Roman" w:eastAsia="宋体" w:hAnsi="Times New Roman" w:cs="Times New Roman"/>
          <w:szCs w:val="24"/>
        </w:rPr>
        <w:t>小莉在</w:t>
      </w:r>
      <w:r w:rsidRPr="00C85E91">
        <w:rPr>
          <w:rFonts w:ascii="宋体" w:eastAsia="宋体" w:hAnsi="宋体" w:cs="Times New Roman"/>
          <w:szCs w:val="24"/>
        </w:rPr>
        <w:t>“悟理创新实验”</w:t>
      </w:r>
      <w:r w:rsidRPr="00C85E91">
        <w:rPr>
          <w:rFonts w:ascii="Times New Roman" w:eastAsia="宋体" w:hAnsi="Times New Roman" w:cs="Times New Roman"/>
          <w:szCs w:val="24"/>
        </w:rPr>
        <w:t>社团活动中，看见如图甲的双探头压强计，该装置一次测量可采集多个数据，激起了她探究液体压强的浓厚兴趣。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2585EDBC" wp14:editId="1DFE1672">
            <wp:extent cx="4742330" cy="1973832"/>
            <wp:effectExtent l="0" t="0" r="1270" b="7620"/>
            <wp:docPr id="17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772808" cy="198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</w:t>
      </w:r>
      <w:r w:rsidRPr="00C85E91">
        <w:rPr>
          <w:rFonts w:ascii="Times New Roman" w:eastAsia="宋体" w:hAnsi="Times New Roman" w:cs="Times New Roman"/>
          <w:szCs w:val="24"/>
        </w:rPr>
        <w:t>U</w:t>
      </w:r>
      <w:r w:rsidRPr="00C85E91">
        <w:rPr>
          <w:rFonts w:ascii="Times New Roman" w:eastAsia="宋体" w:hAnsi="Times New Roman" w:cs="Times New Roman"/>
          <w:szCs w:val="24"/>
        </w:rPr>
        <w:t>形管</w:t>
      </w:r>
      <w:r w:rsidRPr="00C85E91">
        <w:rPr>
          <w:rFonts w:ascii="Times New Roman" w:eastAsia="宋体" w:hAnsi="Times New Roman" w:cs="Times New Roman"/>
          <w:szCs w:val="24"/>
        </w:rPr>
        <w:t>A</w: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szCs w:val="24"/>
        </w:rPr>
        <w:t>B</w:t>
      </w:r>
      <w:r w:rsidRPr="00C85E91">
        <w:rPr>
          <w:rFonts w:ascii="Times New Roman" w:eastAsia="宋体" w:hAnsi="Times New Roman" w:cs="Times New Roman"/>
          <w:szCs w:val="24"/>
        </w:rPr>
        <w:t>中装入同种液体，小莉用手轻压探头</w:t>
      </w:r>
      <w:r w:rsidRPr="00C85E91">
        <w:rPr>
          <w:rFonts w:ascii="Times New Roman" w:eastAsia="宋体" w:hAnsi="Times New Roman" w:cs="Times New Roman"/>
          <w:szCs w:val="24"/>
        </w:rPr>
        <w:t>C</w: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szCs w:val="24"/>
        </w:rPr>
        <w:t>D</w:t>
      </w:r>
      <w:r w:rsidRPr="00C85E91">
        <w:rPr>
          <w:rFonts w:ascii="Times New Roman" w:eastAsia="宋体" w:hAnsi="Times New Roman" w:cs="Times New Roman"/>
          <w:szCs w:val="24"/>
        </w:rPr>
        <w:t>处橡皮膜到一定程度，</w:t>
      </w:r>
      <w:r w:rsidRPr="00C85E91">
        <w:rPr>
          <w:rFonts w:ascii="Times New Roman" w:eastAsia="宋体" w:hAnsi="Times New Roman" w:cs="Times New Roman"/>
          <w:szCs w:val="24"/>
        </w:rPr>
        <w:t>U</w:t>
      </w:r>
      <w:r w:rsidRPr="00C85E91">
        <w:rPr>
          <w:rFonts w:ascii="Times New Roman" w:eastAsia="宋体" w:hAnsi="Times New Roman" w:cs="Times New Roman"/>
          <w:szCs w:val="24"/>
        </w:rPr>
        <w:t>形管两侧液面都出现了明显高度差且保持稳定，说明压强计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（选填</w:t>
      </w:r>
      <w:r w:rsidRPr="00C85E91">
        <w:rPr>
          <w:rFonts w:ascii="宋体" w:eastAsia="宋体" w:hAnsi="宋体" w:cs="Times New Roman"/>
          <w:szCs w:val="24"/>
        </w:rPr>
        <w:t>“漏气”或“不漏气”</w:t>
      </w:r>
      <w:r w:rsidRPr="00C85E91">
        <w:rPr>
          <w:rFonts w:ascii="Times New Roman" w:eastAsia="宋体" w:hAnsi="Times New Roman" w:cs="Times New Roman"/>
          <w:szCs w:val="24"/>
        </w:rPr>
        <w:t>）。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）如图甲，小莉先在装水的容器中进行实验：然后换用密度大于水的硫酸铜溶液进行实验，记录实验数据如下表：</w:t>
      </w:r>
      <w:r w:rsidRPr="00C85E91">
        <w:rPr>
          <w:rFonts w:ascii="Times New Roman" w:eastAsia="宋体" w:hAnsi="Times New Roman" w:cs="Times New Roman" w:hint="eastAsia"/>
          <w:szCs w:val="24"/>
        </w:rPr>
        <w:t>高度差</w:t>
      </w:r>
    </w:p>
    <w:tbl>
      <w:tblPr>
        <w:tblW w:w="0" w:type="auto"/>
        <w:tblLook w:val="0020" w:firstRow="1" w:lastRow="0" w:firstColumn="0" w:lastColumn="0" w:noHBand="0" w:noVBand="0"/>
      </w:tblPr>
      <w:tblGrid>
        <w:gridCol w:w="636"/>
        <w:gridCol w:w="1266"/>
        <w:gridCol w:w="2204"/>
        <w:gridCol w:w="1701"/>
        <w:gridCol w:w="2126"/>
        <w:gridCol w:w="1701"/>
      </w:tblGrid>
      <w:tr w:rsidR="00C85E91" w:rsidRPr="00C85E91" w:rsidTr="00AE2C17">
        <w:trPr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序号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液体种类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tabs>
                <w:tab w:val="center" w:pos="590"/>
                <w:tab w:val="right" w:pos="1180"/>
              </w:tabs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探头</w: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C</w: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深度</w:t>
            </w:r>
            <w:r w:rsidRPr="00C85E91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660" w:dyaOrig="280">
                <v:shape id="_x0000_i1073" type="#_x0000_t75" alt="www.szzx100.com江南汇教育网" style="width:33pt;height:14pt" o:ole="">
                  <v:imagedata r:id="rId116" o:title=""/>
                </v:shape>
                <o:OLEObject Type="Embed" ProgID="Equation.DSMT4" ShapeID="_x0000_i1073" DrawAspect="Content" ObjectID="_1748239252" r:id="rId117"/>
              </w:objec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tabs>
                <w:tab w:val="center" w:pos="460"/>
                <w:tab w:val="right" w:pos="920"/>
              </w:tabs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高度差</w:t>
            </w:r>
            <w:r w:rsidRPr="00C85E91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640" w:dyaOrig="280">
                <v:shape id="_x0000_i1074" type="#_x0000_t75" alt="www.szzx100.com江南汇教育网" style="width:32pt;height:14pt" o:ole="">
                  <v:imagedata r:id="rId118" o:title=""/>
                </v:shape>
                <o:OLEObject Type="Embed" ProgID="Equation.DSMT4" ShapeID="_x0000_i1074" DrawAspect="Content" ObjectID="_1748239253" r:id="rId119"/>
              </w:objec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tabs>
                <w:tab w:val="center" w:pos="600"/>
                <w:tab w:val="right" w:pos="1200"/>
              </w:tabs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探头</w: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D</w: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深度</w: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h</w:t>
            </w:r>
            <w:r w:rsidRPr="00C85E91">
              <w:rPr>
                <w:rFonts w:ascii="Times New Roman" w:eastAsia="宋体" w:hAnsi="Times New Roman" w:cs="Times New Roman"/>
                <w:szCs w:val="24"/>
              </w:rPr>
              <w:t>ɒ</w:t>
            </w:r>
            <w:r w:rsidRPr="00C85E91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440" w:dyaOrig="280">
                <v:shape id="_x0000_i1075" type="#_x0000_t75" alt="www.szzx100.com江南汇教育网" style="width:22pt;height:14pt" o:ole="">
                  <v:imagedata r:id="rId120" o:title=""/>
                </v:shape>
                <o:OLEObject Type="Embed" ProgID="Equation.DSMT4" ShapeID="_x0000_i1075" DrawAspect="Content" ObjectID="_1748239254" r:id="rId121"/>
              </w:objec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tabs>
                <w:tab w:val="center" w:pos="450"/>
                <w:tab w:val="right" w:pos="900"/>
              </w:tabs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高度差</w:t>
            </w:r>
            <w:r w:rsidRPr="00C85E91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580" w:dyaOrig="280">
                <v:shape id="_x0000_i1076" type="#_x0000_t75" alt="www.szzx100.com江南汇教育网" style="width:29pt;height:14pt" o:ole="">
                  <v:imagedata r:id="rId122" o:title=""/>
                </v:shape>
                <o:OLEObject Type="Embed" ProgID="Equation.DSMT4" ShapeID="_x0000_i1076" DrawAspect="Content" ObjectID="_1748239255" r:id="rId123"/>
              </w:object>
            </w:r>
            <w:r w:rsidRPr="00C85E91">
              <w:rPr>
                <w:rFonts w:ascii="Times New Roman" w:eastAsia="宋体" w:hAnsi="Times New Roman" w:cs="Times New Roman" w:hint="eastAsia"/>
                <w:szCs w:val="24"/>
              </w:rPr>
              <w:t>格</w:t>
            </w:r>
          </w:p>
        </w:tc>
      </w:tr>
      <w:tr w:rsidR="00C85E91" w:rsidRPr="00C85E91" w:rsidTr="00AE2C1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水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10</w:t>
            </w:r>
          </w:p>
        </w:tc>
      </w:tr>
      <w:tr w:rsidR="00C85E91" w:rsidRPr="00C85E91" w:rsidTr="00AE2C1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水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12</w:t>
            </w:r>
          </w:p>
        </w:tc>
      </w:tr>
      <w:tr w:rsidR="00C85E91" w:rsidRPr="00C85E91" w:rsidTr="00AE2C1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硫酸铜溶液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15</w:t>
            </w:r>
          </w:p>
        </w:tc>
      </w:tr>
      <w:tr w:rsidR="00C85E91" w:rsidRPr="00C85E91" w:rsidTr="00AE2C1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lastRenderedPageBreak/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硫酸铜溶液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E91" w:rsidRPr="00C85E91" w:rsidRDefault="00C85E91" w:rsidP="00C85E91">
            <w:pPr>
              <w:spacing w:line="288" w:lineRule="auto"/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C85E91">
              <w:rPr>
                <w:rFonts w:ascii="Times New Roman" w:eastAsia="宋体" w:hAnsi="Times New Roman" w:cs="Times New Roman"/>
                <w:szCs w:val="24"/>
              </w:rPr>
              <w:t>18</w:t>
            </w:r>
          </w:p>
        </w:tc>
      </w:tr>
    </w:tbl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①</w:t>
      </w:r>
      <w:r w:rsidRPr="00C85E91">
        <w:rPr>
          <w:rFonts w:ascii="Times New Roman" w:eastAsia="宋体" w:hAnsi="Times New Roman" w:cs="Times New Roman"/>
          <w:szCs w:val="24"/>
        </w:rPr>
        <w:t>分析表中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（填序号）两次数据可知：同种液体中，深度越深，压强越大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②</w:t>
      </w:r>
      <w:r w:rsidRPr="00C85E91">
        <w:rPr>
          <w:rFonts w:ascii="Times New Roman" w:eastAsia="宋体" w:hAnsi="Times New Roman" w:cs="Times New Roman"/>
          <w:szCs w:val="24"/>
        </w:rPr>
        <w:t>分析表中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（或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szCs w:val="24"/>
        </w:rPr>
        <w:t>4</w:t>
      </w:r>
      <w:r w:rsidRPr="00C85E91">
        <w:rPr>
          <w:rFonts w:ascii="Times New Roman" w:eastAsia="宋体" w:hAnsi="Times New Roman" w:cs="Times New Roman"/>
          <w:szCs w:val="24"/>
        </w:rPr>
        <w:t>）数据可知：深度相同时，液体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越大，压强越大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 w:hint="eastAsia"/>
          <w:szCs w:val="24"/>
        </w:rPr>
        <w:t>③</w:t>
      </w:r>
      <w:r w:rsidRPr="00C85E91">
        <w:rPr>
          <w:rFonts w:ascii="Times New Roman" w:eastAsia="宋体" w:hAnsi="Times New Roman" w:cs="Times New Roman"/>
          <w:szCs w:val="24"/>
        </w:rPr>
        <w:t>根据表中数据，小莉估算出硫酸铜溶液的密度为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620" w:dyaOrig="360">
          <v:shape id="_x0000_i1077" type="#_x0000_t75" alt="www.szzx100.com江南汇教育网" style="width:31pt;height:18pt" o:ole="">
            <v:imagedata r:id="rId124" o:title=""/>
          </v:shape>
          <o:OLEObject Type="Embed" ProgID="Equation.DSMT4" ShapeID="_x0000_i1077" DrawAspect="Content" ObjectID="_1748239256" r:id="rId125"/>
        </w:objec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）</w:t>
      </w:r>
      <w:r w:rsidRPr="00C85E91">
        <w:rPr>
          <w:rFonts w:ascii="Times New Roman" w:eastAsia="宋体" w:hAnsi="Times New Roman" w:cs="Times New Roman" w:hint="eastAsia"/>
          <w:szCs w:val="24"/>
        </w:rPr>
        <w:t>①</w:t>
      </w:r>
      <w:r w:rsidRPr="00C85E91">
        <w:rPr>
          <w:rFonts w:ascii="Times New Roman" w:eastAsia="宋体" w:hAnsi="Times New Roman" w:cs="Times New Roman"/>
          <w:szCs w:val="24"/>
        </w:rPr>
        <w:t>小莉受双探头压强计原理的启发制作出如图乙的器材（细金属管与浮筒相通），她将浮筒漂浮在水中后再使其</w:t>
      </w:r>
      <w:r w:rsidRPr="00C85E91">
        <w:rPr>
          <w:rFonts w:ascii="Times New Roman" w:eastAsia="宋体" w:hAnsi="Times New Roman" w:cs="Times New Roman" w:hint="eastAsia"/>
          <w:szCs w:val="24"/>
        </w:rPr>
        <w:t>竖</w:t>
      </w:r>
      <w:r w:rsidRPr="00C85E91">
        <w:rPr>
          <w:rFonts w:ascii="Times New Roman" w:eastAsia="宋体" w:hAnsi="Times New Roman" w:cs="Times New Roman"/>
          <w:szCs w:val="24"/>
        </w:rPr>
        <w:t>直向下移动，感受到细金属管对手的作用力越来越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  <w:r w:rsidRPr="00C85E91">
        <w:rPr>
          <w:rFonts w:ascii="Times New Roman" w:eastAsia="宋体" w:hAnsi="Times New Roman" w:cs="Times New Roman"/>
          <w:szCs w:val="24"/>
        </w:rPr>
        <w:t>浮筒</w:t>
      </w:r>
      <w:r w:rsidRPr="00C85E91">
        <w:rPr>
          <w:rFonts w:ascii="Times New Roman" w:eastAsia="宋体" w:hAnsi="Times New Roman" w:cs="Times New Roman" w:hint="eastAsia"/>
          <w:szCs w:val="24"/>
        </w:rPr>
        <w:t>竖</w:t>
      </w:r>
      <w:r w:rsidRPr="00C85E91">
        <w:rPr>
          <w:rFonts w:ascii="Times New Roman" w:eastAsia="宋体" w:hAnsi="Times New Roman" w:cs="Times New Roman"/>
          <w:szCs w:val="24"/>
        </w:rPr>
        <w:t>直浸没水</w:t>
      </w:r>
      <w:r w:rsidRPr="00C85E91">
        <w:rPr>
          <w:rFonts w:ascii="Times New Roman" w:eastAsia="宋体" w:hAnsi="Times New Roman" w:cs="Times New Roman" w:hint="eastAsia"/>
          <w:szCs w:val="24"/>
        </w:rPr>
        <w:t>中</w:t>
      </w:r>
      <w:r w:rsidRPr="00C85E91">
        <w:rPr>
          <w:rFonts w:ascii="Times New Roman" w:eastAsia="宋体" w:hAnsi="Times New Roman" w:cs="Times New Roman"/>
          <w:szCs w:val="24"/>
        </w:rPr>
        <w:t>后，仔细观察其表面橡皮膜形变更明显，从而分析出</w:t>
      </w:r>
      <w:r w:rsidRPr="00C85E91">
        <w:rPr>
          <w:rFonts w:ascii="Times New Roman" w:eastAsia="宋体" w:hAnsi="Times New Roman" w:cs="Times New Roman" w:hint="eastAsia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产生的原因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）让浮筒浸没后继续下降，浮筒受到的浮力将</w:t>
      </w:r>
      <w:r w:rsidRPr="00C85E91">
        <w:rPr>
          <w:rFonts w:ascii="Times New Roman" w:eastAsia="宋体" w:hAnsi="Times New Roman" w:cs="Times New Roman"/>
          <w:szCs w:val="24"/>
        </w:rPr>
        <w:t>______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b/>
          <w:sz w:val="24"/>
          <w:szCs w:val="24"/>
        </w:rPr>
      </w:pPr>
      <w:r w:rsidRPr="00C85E91">
        <w:rPr>
          <w:rFonts w:ascii="Times New Roman" w:eastAsia="宋体" w:hAnsi="Times New Roman" w:cs="Times New Roman"/>
          <w:b/>
          <w:sz w:val="24"/>
          <w:szCs w:val="24"/>
        </w:rPr>
        <w:t>四、计算论述题（本题共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3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个小题，第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6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19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分，第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20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题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8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分，共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22</w:t>
      </w:r>
      <w:r w:rsidRPr="00C85E91">
        <w:rPr>
          <w:rFonts w:ascii="Times New Roman" w:eastAsia="宋体" w:hAnsi="Times New Roman" w:cs="Times New Roman"/>
          <w:b/>
          <w:sz w:val="24"/>
          <w:szCs w:val="24"/>
        </w:rPr>
        <w:t>分，解题应写出必要的文字说明、步骤和公式，只写出最后结果的不能得分。）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18.</w:t>
      </w:r>
      <w:r w:rsidRPr="00C85E91">
        <w:rPr>
          <w:rFonts w:ascii="Times New Roman" w:eastAsia="宋体" w:hAnsi="Times New Roman" w:cs="Times New Roman"/>
          <w:szCs w:val="24"/>
        </w:rPr>
        <w:t>如图所示的电路中，电源电压恒为</w:t>
      </w:r>
      <w:r w:rsidRPr="00C85E91">
        <w:rPr>
          <w:rFonts w:ascii="Times New Roman" w:eastAsia="宋体" w:hAnsi="Times New Roman" w:cs="Times New Roman"/>
          <w:szCs w:val="24"/>
        </w:rPr>
        <w:t>6V</w:t>
      </w:r>
      <w:r w:rsidRPr="00C85E91">
        <w:rPr>
          <w:rFonts w:ascii="Times New Roman" w:eastAsia="宋体" w:hAnsi="Times New Roman" w:cs="Times New Roman"/>
          <w:szCs w:val="24"/>
        </w:rPr>
        <w:t>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80" w:dyaOrig="360">
          <v:shape id="_x0000_i1078" type="#_x0000_t75" alt="www.szzx100.com江南汇教育网" style="width:14pt;height:18pt" o:ole="">
            <v:imagedata r:id="rId126" o:title=""/>
          </v:shape>
          <o:OLEObject Type="Embed" ProgID="Equation.DSMT4" ShapeID="_x0000_i1078" DrawAspect="Content" ObjectID="_1748239257" r:id="rId127"/>
        </w:object>
      </w:r>
      <w:r w:rsidRPr="00C85E91">
        <w:rPr>
          <w:rFonts w:ascii="Times New Roman" w:eastAsia="宋体" w:hAnsi="Times New Roman" w:cs="Times New Roman"/>
          <w:szCs w:val="24"/>
        </w:rPr>
        <w:t>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00" w:dyaOrig="280">
          <v:shape id="_x0000_i1079" type="#_x0000_t75" alt="www.szzx100.com江南汇教育网" style="width:25pt;height:14pt" o:ole="">
            <v:imagedata r:id="rId128" o:title=""/>
          </v:shape>
          <o:OLEObject Type="Embed" ProgID="Equation.DSMT4" ShapeID="_x0000_i1079" DrawAspect="Content" ObjectID="_1748239258" r:id="rId129"/>
        </w:object>
      </w:r>
      <w:r w:rsidRPr="00C85E91">
        <w:rPr>
          <w:rFonts w:ascii="Times New Roman" w:eastAsia="宋体" w:hAnsi="Times New Roman" w:cs="Times New Roman"/>
          <w:szCs w:val="24"/>
        </w:rPr>
        <w:t>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80" type="#_x0000_t75" alt="www.szzx100.com江南汇教育网" style="width:15pt;height:18pt" o:ole="">
            <v:imagedata r:id="rId130" o:title=""/>
          </v:shape>
          <o:OLEObject Type="Embed" ProgID="Equation.DSMT4" ShapeID="_x0000_i1080" DrawAspect="Content" ObjectID="_1748239259" r:id="rId131"/>
        </w:object>
      </w:r>
      <w:r w:rsidRPr="00C85E91">
        <w:rPr>
          <w:rFonts w:ascii="Times New Roman" w:eastAsia="宋体" w:hAnsi="Times New Roman" w:cs="Times New Roman"/>
          <w:szCs w:val="24"/>
        </w:rPr>
        <w:t>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00" w:dyaOrig="280">
          <v:shape id="_x0000_i1081" type="#_x0000_t75" alt="www.szzx100.com江南汇教育网" style="width:25pt;height:14pt" o:ole="">
            <v:imagedata r:id="rId132" o:title=""/>
          </v:shape>
          <o:OLEObject Type="Embed" ProgID="Equation.DSMT4" ShapeID="_x0000_i1081" DrawAspect="Content" ObjectID="_1748239260" r:id="rId133"/>
        </w:object>
      </w:r>
      <w:r w:rsidRPr="00C85E91">
        <w:rPr>
          <w:rFonts w:ascii="Times New Roman" w:eastAsia="宋体" w:hAnsi="Times New Roman" w:cs="Times New Roman"/>
          <w:szCs w:val="24"/>
        </w:rPr>
        <w:t>。求：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37AFE264" wp14:editId="718CDB09">
            <wp:extent cx="2070847" cy="981775"/>
            <wp:effectExtent l="0" t="0" r="5715" b="8890"/>
            <wp:docPr id="18" name="图片 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076551" cy="984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）只闭合开关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60" w:dyaOrig="360">
          <v:shape id="_x0000_i1082" type="#_x0000_t75" alt="www.szzx100.com江南汇教育网" style="width:13pt;height:18pt" o:ole="">
            <v:imagedata r:id="rId135" o:title=""/>
          </v:shape>
          <o:OLEObject Type="Embed" ProgID="Equation.DSMT4" ShapeID="_x0000_i1082" DrawAspect="Content" ObjectID="_1748239261" r:id="rId136"/>
        </w:object>
      </w:r>
      <w:r w:rsidRPr="00C85E91">
        <w:rPr>
          <w:rFonts w:ascii="Times New Roman" w:eastAsia="宋体" w:hAnsi="Times New Roman" w:cs="Times New Roman"/>
          <w:szCs w:val="24"/>
        </w:rPr>
        <w:t>时，电流表的示数：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）闭合开关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60" w:dyaOrig="360">
          <v:shape id="_x0000_i1083" type="#_x0000_t75" alt="www.szzx100.com江南汇教育网" style="width:13pt;height:18pt" o:ole="">
            <v:imagedata r:id="rId137" o:title=""/>
          </v:shape>
          <o:OLEObject Type="Embed" ProgID="Equation.DSMT4" ShapeID="_x0000_i1083" DrawAspect="Content" ObjectID="_1748239262" r:id="rId138"/>
        </w:object>
      </w:r>
      <w:r w:rsidRPr="00C85E91">
        <w:rPr>
          <w:rFonts w:ascii="Times New Roman" w:eastAsia="宋体" w:hAnsi="Times New Roman" w:cs="Times New Roman"/>
          <w:szCs w:val="24"/>
        </w:rPr>
        <w:t>、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280" w:dyaOrig="360">
          <v:shape id="_x0000_i1084" type="#_x0000_t75" alt="www.szzx100.com江南汇教育网" style="width:14pt;height:18pt" o:ole="">
            <v:imagedata r:id="rId139" o:title=""/>
          </v:shape>
          <o:OLEObject Type="Embed" ProgID="Equation.DSMT4" ShapeID="_x0000_i1084" DrawAspect="Content" ObjectID="_1748239263" r:id="rId140"/>
        </w:object>
      </w:r>
      <w:r w:rsidRPr="00C85E91">
        <w:rPr>
          <w:rFonts w:ascii="Times New Roman" w:eastAsia="宋体" w:hAnsi="Times New Roman" w:cs="Times New Roman"/>
          <w:szCs w:val="24"/>
        </w:rPr>
        <w:t>，</w:t>
      </w:r>
      <w:r w:rsidRPr="00C85E91">
        <w:rPr>
          <w:rFonts w:ascii="Times New Roman" w:eastAsia="宋体" w:hAnsi="Times New Roman" w:cs="Times New Roman"/>
          <w:position w:val="-12"/>
          <w:szCs w:val="24"/>
        </w:rPr>
        <w:object w:dxaOrig="300" w:dyaOrig="360">
          <v:shape id="_x0000_i1085" type="#_x0000_t75" alt="www.szzx100.com江南汇教育网" style="width:15pt;height:18pt" o:ole="">
            <v:imagedata r:id="rId141" o:title=""/>
          </v:shape>
          <o:OLEObject Type="Embed" ProgID="Equation.DSMT4" ShapeID="_x0000_i1085" DrawAspect="Content" ObjectID="_1748239264" r:id="rId142"/>
        </w:object>
      </w:r>
      <w:r w:rsidRPr="00C85E91">
        <w:rPr>
          <w:rFonts w:ascii="Times New Roman" w:eastAsia="宋体" w:hAnsi="Times New Roman" w:cs="Times New Roman"/>
          <w:szCs w:val="24"/>
        </w:rPr>
        <w:t>在</w:t>
      </w:r>
      <w:r w:rsidRPr="00C85E91">
        <w:rPr>
          <w:rFonts w:ascii="Times New Roman" w:eastAsia="宋体" w:hAnsi="Times New Roman" w:cs="Times New Roman"/>
          <w:position w:val="-4"/>
          <w:szCs w:val="24"/>
        </w:rPr>
        <w:object w:dxaOrig="540" w:dyaOrig="260">
          <v:shape id="_x0000_i1086" type="#_x0000_t75" alt="www.szzx100.com江南汇教育网" style="width:27pt;height:13pt" o:ole="">
            <v:imagedata r:id="rId143" o:title=""/>
          </v:shape>
          <o:OLEObject Type="Embed" ProgID="Equation.DSMT4" ShapeID="_x0000_i1086" DrawAspect="Content" ObjectID="_1748239265" r:id="rId144"/>
        </w:object>
      </w:r>
      <w:r w:rsidRPr="00C85E91">
        <w:rPr>
          <w:rFonts w:ascii="Times New Roman" w:eastAsia="宋体" w:hAnsi="Times New Roman" w:cs="Times New Roman"/>
          <w:szCs w:val="24"/>
        </w:rPr>
        <w:t>内消耗的电能。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19.</w:t>
      </w:r>
      <w:r w:rsidRPr="00C85E91">
        <w:rPr>
          <w:rFonts w:ascii="Times New Roman" w:eastAsia="宋体" w:hAnsi="Times New Roman" w:cs="Times New Roman"/>
          <w:szCs w:val="24"/>
        </w:rPr>
        <w:t>图甲是《天工开物》里记载的一种捣谷的</w:t>
      </w:r>
      <w:r w:rsidRPr="00C85E91">
        <w:rPr>
          <w:rFonts w:ascii="Times New Roman" w:eastAsia="宋体" w:hAnsi="Times New Roman" w:cs="Times New Roman" w:hint="eastAsia"/>
          <w:szCs w:val="24"/>
        </w:rPr>
        <w:t>舂</w:t>
      </w:r>
      <w:r w:rsidRPr="00C85E91">
        <w:rPr>
          <w:rFonts w:ascii="Times New Roman" w:eastAsia="宋体" w:hAnsi="Times New Roman" w:cs="Times New Roman"/>
          <w:szCs w:val="24"/>
        </w:rPr>
        <w:t>，</w:t>
      </w:r>
      <w:r w:rsidRPr="00C85E91">
        <w:rPr>
          <w:rFonts w:ascii="Times New Roman" w:eastAsia="宋体" w:hAnsi="Times New Roman" w:cs="Times New Roman"/>
          <w:szCs w:val="24"/>
        </w:rPr>
        <w:t>“</w:t>
      </w:r>
      <w:r w:rsidRPr="00C85E91">
        <w:rPr>
          <w:rFonts w:ascii="Times New Roman" w:eastAsia="宋体" w:hAnsi="Times New Roman" w:cs="Times New Roman"/>
          <w:szCs w:val="24"/>
        </w:rPr>
        <w:t>横木插碓头</w:t>
      </w:r>
      <w:r w:rsidRPr="00C85E91">
        <w:rPr>
          <w:rFonts w:ascii="Times New Roman" w:eastAsia="宋体" w:hAnsi="Times New Roman" w:cs="Times New Roman" w:hint="eastAsia"/>
          <w:szCs w:val="24"/>
        </w:rPr>
        <w:t>，</w:t>
      </w:r>
      <w:r w:rsidRPr="00C85E91">
        <w:rPr>
          <w:rFonts w:ascii="Times New Roman" w:eastAsia="宋体" w:hAnsi="Times New Roman" w:cs="Times New Roman"/>
          <w:szCs w:val="24"/>
        </w:rPr>
        <w:t>硬嘴为铁，促踏其末而</w:t>
      </w:r>
      <w:r w:rsidRPr="00C85E91">
        <w:rPr>
          <w:rFonts w:ascii="Times New Roman" w:eastAsia="宋体" w:hAnsi="Times New Roman" w:cs="Times New Roman" w:hint="eastAsia"/>
          <w:szCs w:val="24"/>
        </w:rPr>
        <w:t>舂</w:t>
      </w:r>
      <w:r w:rsidRPr="00C85E91">
        <w:rPr>
          <w:rFonts w:ascii="Times New Roman" w:eastAsia="宋体" w:hAnsi="Times New Roman" w:cs="Times New Roman"/>
          <w:szCs w:val="24"/>
        </w:rPr>
        <w:t>之</w:t>
      </w:r>
      <w:r w:rsidRPr="00C85E91">
        <w:rPr>
          <w:rFonts w:ascii="Times New Roman" w:eastAsia="宋体" w:hAnsi="Times New Roman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。若碓头质量为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560" w:dyaOrig="320">
          <v:shape id="_x0000_i1087" type="#_x0000_t75" alt="www.szzx100.com江南汇教育网" style="width:28pt;height:16pt" o:ole="">
            <v:imagedata r:id="rId145" o:title=""/>
          </v:shape>
          <o:OLEObject Type="Embed" ProgID="Equation.DSMT4" ShapeID="_x0000_i1087" DrawAspect="Content" ObjectID="_1748239266" r:id="rId146"/>
        </w:object>
      </w:r>
      <w:r w:rsidRPr="00C85E91">
        <w:rPr>
          <w:rFonts w:ascii="Times New Roman" w:eastAsia="宋体" w:hAnsi="Times New Roman" w:cs="Times New Roman"/>
          <w:szCs w:val="24"/>
        </w:rPr>
        <w:t>，不计横木的重力和转动摩擦，捣谷人双手与扶手之间的作用力为</w:t>
      </w:r>
      <w:r w:rsidRPr="00C85E91">
        <w:rPr>
          <w:rFonts w:ascii="Times New Roman" w:eastAsia="宋体" w:hAnsi="Times New Roman" w:cs="Times New Roman"/>
          <w:szCs w:val="24"/>
        </w:rPr>
        <w:t>0</w:t>
      </w:r>
      <w:r w:rsidRPr="00C85E91">
        <w:rPr>
          <w:rFonts w:ascii="Times New Roman" w:eastAsia="宋体" w:hAnsi="Times New Roman" w:cs="Times New Roman"/>
          <w:szCs w:val="24"/>
        </w:rPr>
        <w:t>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3BBD7C3" wp14:editId="18513879">
            <wp:extent cx="4168589" cy="1168107"/>
            <wp:effectExtent l="0" t="0" r="3810" b="0"/>
            <wp:docPr id="19" name="图片 1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193249" cy="1175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）求碓头的重力：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）碓头竖直下落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560" w:dyaOrig="280">
          <v:shape id="_x0000_i1088" type="#_x0000_t75" alt="www.szzx100.com江南汇教育网" style="width:28pt;height:14pt" o:ole="">
            <v:imagedata r:id="rId148" o:title=""/>
          </v:shape>
          <o:OLEObject Type="Embed" ProgID="Equation.DSMT4" ShapeID="_x0000_i1088" DrawAspect="Content" ObjectID="_1748239267" r:id="rId149"/>
        </w:object>
      </w:r>
      <w:r w:rsidRPr="00C85E91">
        <w:rPr>
          <w:rFonts w:ascii="Times New Roman" w:eastAsia="宋体" w:hAnsi="Times New Roman" w:cs="Times New Roman"/>
          <w:szCs w:val="24"/>
        </w:rPr>
        <w:t>，用时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60" w:dyaOrig="280">
          <v:shape id="_x0000_i1089" type="#_x0000_t75" alt="www.szzx100.com江南汇教育网" style="width:23pt;height:14pt" o:ole="">
            <v:imagedata r:id="rId150" o:title=""/>
          </v:shape>
          <o:OLEObject Type="Embed" ProgID="Equation.DSMT4" ShapeID="_x0000_i1089" DrawAspect="Content" ObjectID="_1748239268" r:id="rId151"/>
        </w:object>
      </w:r>
      <w:r w:rsidRPr="00C85E91">
        <w:rPr>
          <w:rFonts w:ascii="Times New Roman" w:eastAsia="宋体" w:hAnsi="Times New Roman" w:cs="Times New Roman"/>
          <w:szCs w:val="24"/>
        </w:rPr>
        <w:t>，求重力做功的功率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）质量为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560" w:dyaOrig="320">
          <v:shape id="_x0000_i1090" type="#_x0000_t75" alt="www.szzx100.com江南汇教育网" style="width:28pt;height:16pt" o:ole="">
            <v:imagedata r:id="rId152" o:title=""/>
          </v:shape>
          <o:OLEObject Type="Embed" ProgID="Equation.DSMT4" ShapeID="_x0000_i1090" DrawAspect="Content" ObjectID="_1748239269" r:id="rId153"/>
        </w:object>
      </w:r>
      <w:r w:rsidRPr="00C85E91">
        <w:rPr>
          <w:rFonts w:ascii="Times New Roman" w:eastAsia="宋体" w:hAnsi="Times New Roman" w:cs="Times New Roman"/>
          <w:szCs w:val="24"/>
        </w:rPr>
        <w:t>的捣谷人，左脚与地面的接触面积为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820" w:dyaOrig="320">
          <v:shape id="_x0000_i1091" type="#_x0000_t75" alt="www.szzx100.com江南汇教育网" style="width:41pt;height:16pt" o:ole="">
            <v:imagedata r:id="rId154" o:title=""/>
          </v:shape>
          <o:OLEObject Type="Embed" ProgID="Equation.DSMT4" ShapeID="_x0000_i1091" DrawAspect="Content" ObjectID="_1748239270" r:id="rId155"/>
        </w:object>
      </w:r>
      <w:r w:rsidRPr="00C85E91">
        <w:rPr>
          <w:rFonts w:ascii="Times New Roman" w:eastAsia="宋体" w:hAnsi="Times New Roman" w:cs="Times New Roman"/>
          <w:szCs w:val="24"/>
        </w:rPr>
        <w:t>，当他右脚在</w:t>
      </w:r>
      <w:r w:rsidRPr="00C85E91">
        <w:rPr>
          <w:rFonts w:ascii="Times New Roman" w:eastAsia="宋体" w:hAnsi="Times New Roman" w:cs="Times New Roman"/>
          <w:i/>
          <w:szCs w:val="24"/>
        </w:rPr>
        <w:t>B</w:t>
      </w:r>
      <w:r w:rsidRPr="00C85E91">
        <w:rPr>
          <w:rFonts w:ascii="Times New Roman" w:eastAsia="宋体" w:hAnsi="Times New Roman" w:cs="Times New Roman"/>
          <w:szCs w:val="24"/>
        </w:rPr>
        <w:t>点用最小力踩横木使其刚好转动时，示意图如图乙，已知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1460" w:dyaOrig="280">
          <v:shape id="_x0000_i1092" type="#_x0000_t75" alt="www.szzx100.com江南汇教育网" style="width:73pt;height:14pt" o:ole="">
            <v:imagedata r:id="rId156" o:title=""/>
          </v:shape>
          <o:OLEObject Type="Embed" ProgID="Equation.DSMT4" ShapeID="_x0000_i1092" DrawAspect="Content" ObjectID="_1748239271" r:id="rId157"/>
        </w:object>
      </w:r>
      <w:r w:rsidRPr="00C85E91">
        <w:rPr>
          <w:rFonts w:ascii="Times New Roman" w:eastAsia="宋体" w:hAnsi="Times New Roman" w:cs="Times New Roman"/>
          <w:szCs w:val="24"/>
        </w:rPr>
        <w:t>，求人左脚对地面的压强。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20.</w:t>
      </w:r>
      <w:r w:rsidRPr="00C85E91">
        <w:rPr>
          <w:rFonts w:ascii="Times New Roman" w:eastAsia="宋体" w:hAnsi="Times New Roman" w:cs="Times New Roman"/>
          <w:szCs w:val="24"/>
        </w:rPr>
        <w:t>李老师桌上有一张老式加热鼠标垫（内有一根加热电阻丝），如图所示，鼠标垫质量为</w:t>
      </w:r>
      <w:r w:rsidRPr="00C85E91">
        <w:rPr>
          <w:rFonts w:ascii="Times New Roman" w:eastAsia="宋体" w:hAnsi="Times New Roman" w:cs="Times New Roman"/>
          <w:position w:val="-10"/>
          <w:szCs w:val="24"/>
        </w:rPr>
        <w:object w:dxaOrig="560" w:dyaOrig="320">
          <v:shape id="_x0000_i1093" type="#_x0000_t75" alt="www.szzx100.com江南汇教育网" style="width:28pt;height:16pt" o:ole="">
            <v:imagedata r:id="rId158" o:title=""/>
          </v:shape>
          <o:OLEObject Type="Embed" ProgID="Equation.DSMT4" ShapeID="_x0000_i1093" DrawAspect="Content" ObjectID="_1748239272" r:id="rId159"/>
        </w:object>
      </w:r>
      <w:r w:rsidRPr="00C85E91">
        <w:rPr>
          <w:rFonts w:ascii="Times New Roman" w:eastAsia="宋体" w:hAnsi="Times New Roman" w:cs="Times New Roman"/>
          <w:szCs w:val="24"/>
        </w:rPr>
        <w:t>，规格为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宋体" w:eastAsia="宋体" w:hAnsi="宋体" w:cs="Times New Roman"/>
          <w:position w:val="-6"/>
          <w:szCs w:val="24"/>
        </w:rPr>
        <w:object w:dxaOrig="780" w:dyaOrig="260">
          <v:shape id="_x0000_i1094" type="#_x0000_t75" alt="www.szzx100.com江南汇教育网" style="width:39pt;height:13pt" o:ole="">
            <v:imagedata r:id="rId160" o:title=""/>
          </v:shape>
          <o:OLEObject Type="Embed" ProgID="Equation.DSMT4" ShapeID="_x0000_i1094" DrawAspect="Content" ObjectID="_1748239273" r:id="rId161"/>
        </w:object>
      </w:r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。忽略温度对电阻的影响。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7EF02B42" wp14:editId="5EB870BF">
            <wp:extent cx="2127407" cy="1295400"/>
            <wp:effectExtent l="0" t="0" r="6350" b="0"/>
            <wp:docPr id="20" name="图片 2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151298" cy="1309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1</w:t>
      </w:r>
      <w:r w:rsidRPr="00C85E91">
        <w:rPr>
          <w:rFonts w:ascii="Times New Roman" w:eastAsia="宋体" w:hAnsi="Times New Roman" w:cs="Times New Roman"/>
          <w:szCs w:val="24"/>
        </w:rPr>
        <w:t>）求鼠标垫的电阻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2</w:t>
      </w:r>
      <w:r w:rsidRPr="00C85E91">
        <w:rPr>
          <w:rFonts w:ascii="Times New Roman" w:eastAsia="宋体" w:hAnsi="Times New Roman" w:cs="Times New Roman"/>
          <w:szCs w:val="24"/>
        </w:rPr>
        <w:t>）鼠标垫正常工作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680" w:dyaOrig="280">
          <v:shape id="_x0000_i1095" type="#_x0000_t75" alt="www.szzx100.com江南汇教育网" style="width:34pt;height:14pt" o:ole="">
            <v:imagedata r:id="rId163" o:title=""/>
          </v:shape>
          <o:OLEObject Type="Embed" ProgID="Equation.DSMT4" ShapeID="_x0000_i1095" DrawAspect="Content" ObjectID="_1748239274" r:id="rId164"/>
        </w:object>
      </w:r>
      <w:r w:rsidRPr="00C85E91">
        <w:rPr>
          <w:rFonts w:ascii="Times New Roman" w:eastAsia="宋体" w:hAnsi="Times New Roman" w:cs="Times New Roman"/>
          <w:szCs w:val="24"/>
        </w:rPr>
        <w:t>，温度升高</w:t>
      </w:r>
      <w:r w:rsidRPr="00C85E91">
        <w:rPr>
          <w:rFonts w:ascii="Times New Roman" w:eastAsia="宋体" w:hAnsi="Times New Roman" w:cs="Times New Roman"/>
          <w:szCs w:val="24"/>
        </w:rPr>
        <w:t>7</w:t>
      </w:r>
      <w:r w:rsidRPr="00C85E91">
        <w:rPr>
          <w:rFonts w:ascii="宋体" w:eastAsia="宋体" w:hAnsi="宋体" w:cs="宋体" w:hint="eastAsia"/>
          <w:szCs w:val="24"/>
          <w:lang w:eastAsia="ja-JP"/>
        </w:rPr>
        <w:t>℃</w:t>
      </w:r>
      <w:r w:rsidRPr="00C85E91">
        <w:rPr>
          <w:rFonts w:ascii="Times New Roman" w:eastAsia="宋体" w:hAnsi="Times New Roman" w:cs="Times New Roman"/>
          <w:szCs w:val="24"/>
        </w:rPr>
        <w:t>，若此过程中热损失为</w:t>
      </w:r>
      <w:r w:rsidRPr="00C85E91">
        <w:rPr>
          <w:rFonts w:ascii="Times New Roman" w:eastAsia="宋体" w:hAnsi="Times New Roman" w:cs="Times New Roman"/>
          <w:szCs w:val="24"/>
        </w:rPr>
        <w:t>30%</w:t>
      </w:r>
      <w:r w:rsidRPr="00C85E91">
        <w:rPr>
          <w:rFonts w:ascii="Times New Roman" w:eastAsia="宋体" w:hAnsi="Times New Roman" w:cs="Times New Roman"/>
          <w:szCs w:val="24"/>
        </w:rPr>
        <w:t>，估算鼠标垫的比热容</w:t>
      </w:r>
      <w:r w:rsidRPr="00C85E91">
        <w:rPr>
          <w:rFonts w:ascii="Times New Roman" w:eastAsia="宋体" w:hAnsi="Times New Roman" w:cs="Times New Roman" w:hint="eastAsia"/>
          <w:szCs w:val="24"/>
        </w:rPr>
        <w:t>；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C85E91">
        <w:rPr>
          <w:rFonts w:ascii="Times New Roman" w:eastAsia="宋体" w:hAnsi="Times New Roman" w:cs="Times New Roman"/>
          <w:szCs w:val="24"/>
        </w:rPr>
        <w:t>（</w:t>
      </w:r>
      <w:r w:rsidRPr="00C85E91">
        <w:rPr>
          <w:rFonts w:ascii="Times New Roman" w:eastAsia="宋体" w:hAnsi="Times New Roman" w:cs="Times New Roman"/>
          <w:szCs w:val="24"/>
        </w:rPr>
        <w:t>3</w:t>
      </w:r>
      <w:r w:rsidRPr="00C85E91">
        <w:rPr>
          <w:rFonts w:ascii="Times New Roman" w:eastAsia="宋体" w:hAnsi="Times New Roman" w:cs="Times New Roman"/>
          <w:szCs w:val="24"/>
        </w:rPr>
        <w:t>）月月想帮老师扩大鼠标垫温度调节范围，现有</w:t>
      </w:r>
      <w:r w:rsidRPr="00C85E91">
        <w:rPr>
          <w:rFonts w:ascii="Times New Roman" w:eastAsia="宋体" w:hAnsi="Times New Roman" w:cs="Times New Roman"/>
          <w:position w:val="-6"/>
          <w:szCs w:val="24"/>
        </w:rPr>
        <w:object w:dxaOrig="480" w:dyaOrig="280">
          <v:shape id="_x0000_i1096" type="#_x0000_t75" alt="www.szzx100.com江南汇教育网" style="width:24pt;height:14pt" o:ole="">
            <v:imagedata r:id="rId165" o:title=""/>
          </v:shape>
          <o:OLEObject Type="Embed" ProgID="Equation.DSMT4" ShapeID="_x0000_i1096" DrawAspect="Content" ObjectID="_1748239275" r:id="rId166"/>
        </w:object>
      </w:r>
      <w:r w:rsidRPr="00C85E91">
        <w:rPr>
          <w:rFonts w:ascii="Times New Roman" w:eastAsia="宋体" w:hAnsi="Times New Roman" w:cs="Times New Roman"/>
          <w:szCs w:val="24"/>
        </w:rPr>
        <w:t>的电源、规格为</w:t>
      </w:r>
      <w:r w:rsidRPr="00C85E91">
        <w:rPr>
          <w:rFonts w:ascii="宋体" w:eastAsia="宋体" w:hAnsi="宋体" w:cs="Times New Roman"/>
          <w:szCs w:val="24"/>
        </w:rPr>
        <w:t>“</w:t>
      </w:r>
      <w:r w:rsidRPr="00C85E91">
        <w:rPr>
          <w:rFonts w:ascii="宋体" w:eastAsia="宋体" w:hAnsi="宋体" w:cs="Times New Roman"/>
          <w:position w:val="-6"/>
          <w:szCs w:val="24"/>
        </w:rPr>
        <w:object w:dxaOrig="760" w:dyaOrig="280">
          <v:shape id="_x0000_i1097" type="#_x0000_t75" alt="www.szzx100.com江南汇教育网" style="width:38pt;height:14pt" o:ole="">
            <v:imagedata r:id="rId167" o:title=""/>
          </v:shape>
          <o:OLEObject Type="Embed" ProgID="Equation.DSMT4" ShapeID="_x0000_i1097" DrawAspect="Content" ObjectID="_1748239276" r:id="rId168"/>
        </w:object>
      </w:r>
      <w:r w:rsidRPr="00C85E91">
        <w:rPr>
          <w:rFonts w:ascii="宋体" w:eastAsia="宋体" w:hAnsi="宋体" w:cs="Times New Roman"/>
          <w:szCs w:val="24"/>
        </w:rPr>
        <w:t>”“</w:t>
      </w:r>
      <w:bookmarkStart w:id="1" w:name="MTBlankEqn"/>
      <w:r w:rsidRPr="00C85E91">
        <w:rPr>
          <w:rFonts w:ascii="宋体" w:eastAsia="宋体" w:hAnsi="宋体" w:cs="Times New Roman"/>
          <w:position w:val="-6"/>
          <w:szCs w:val="24"/>
        </w:rPr>
        <w:object w:dxaOrig="840" w:dyaOrig="280">
          <v:shape id="_x0000_i1098" type="#_x0000_t75" alt="www.szzx100.com江南汇教育网" style="width:42pt;height:14pt" o:ole="">
            <v:imagedata r:id="rId169" o:title=""/>
          </v:shape>
          <o:OLEObject Type="Embed" ProgID="Equation.DSMT4" ShapeID="_x0000_i1098" DrawAspect="Content" ObjectID="_1748239277" r:id="rId170"/>
        </w:object>
      </w:r>
      <w:bookmarkEnd w:id="1"/>
      <w:r w:rsidRPr="00C85E91">
        <w:rPr>
          <w:rFonts w:ascii="宋体" w:eastAsia="宋体" w:hAnsi="宋体" w:cs="Times New Roman"/>
          <w:szCs w:val="24"/>
        </w:rPr>
        <w:t>”</w:t>
      </w:r>
      <w:r w:rsidRPr="00C85E91">
        <w:rPr>
          <w:rFonts w:ascii="Times New Roman" w:eastAsia="宋体" w:hAnsi="Times New Roman" w:cs="Times New Roman"/>
          <w:szCs w:val="24"/>
        </w:rPr>
        <w:t>的两个滑动变阻器。她准备通过滑动变阻器来保护电路并调节鼠标垫加热功率，请你帮她选择合适的滑动变阻器接入电路，并计算改装后电路消耗的最大功率与最小功率的差值。</w:t>
      </w:r>
    </w:p>
    <w:p w:rsidR="00C85E91" w:rsidRPr="00C85E91" w:rsidRDefault="00C85E91" w:rsidP="00C85E91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</w:p>
    <w:sectPr w:rsidR="00C85E91" w:rsidRPr="00C85E91" w:rsidSect="00C85E91">
      <w:pgSz w:w="11906" w:h="16838" w:code="9"/>
      <w:pgMar w:top="1304" w:right="964" w:bottom="1304" w:left="964" w:header="153" w:footer="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5E91"/>
    <w:rsid w:val="004C57B0"/>
    <w:rsid w:val="00655D2D"/>
    <w:rsid w:val="008C62B9"/>
    <w:rsid w:val="00A15D2D"/>
    <w:rsid w:val="00C8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CCD5A53-DA79-40E2-8A58-895DCAE728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1" Type="http://schemas.openxmlformats.org/officeDocument/2006/relationships/image" Target="media/image13.wmf"/><Relationship Id="rId42" Type="http://schemas.openxmlformats.org/officeDocument/2006/relationships/image" Target="media/image24.wmf"/><Relationship Id="rId63" Type="http://schemas.openxmlformats.org/officeDocument/2006/relationships/image" Target="media/image35.wmf"/><Relationship Id="rId84" Type="http://schemas.openxmlformats.org/officeDocument/2006/relationships/image" Target="media/image46.wmf"/><Relationship Id="rId138" Type="http://schemas.openxmlformats.org/officeDocument/2006/relationships/oleObject" Target="embeddings/oleObject59.bin"/><Relationship Id="rId159" Type="http://schemas.openxmlformats.org/officeDocument/2006/relationships/oleObject" Target="embeddings/oleObject69.bin"/><Relationship Id="rId170" Type="http://schemas.openxmlformats.org/officeDocument/2006/relationships/oleObject" Target="embeddings/oleObject74.bin"/><Relationship Id="rId107" Type="http://schemas.openxmlformats.org/officeDocument/2006/relationships/image" Target="media/image60.wmf"/><Relationship Id="rId11" Type="http://schemas.openxmlformats.org/officeDocument/2006/relationships/image" Target="media/image5.wmf"/><Relationship Id="rId32" Type="http://schemas.openxmlformats.org/officeDocument/2006/relationships/image" Target="media/image19.png"/><Relationship Id="rId53" Type="http://schemas.openxmlformats.org/officeDocument/2006/relationships/image" Target="media/image30.wmf"/><Relationship Id="rId74" Type="http://schemas.openxmlformats.org/officeDocument/2006/relationships/oleObject" Target="embeddings/oleObject31.bin"/><Relationship Id="rId128" Type="http://schemas.openxmlformats.org/officeDocument/2006/relationships/image" Target="media/image71.wmf"/><Relationship Id="rId149" Type="http://schemas.openxmlformats.org/officeDocument/2006/relationships/oleObject" Target="embeddings/oleObject64.bin"/><Relationship Id="rId5" Type="http://schemas.openxmlformats.org/officeDocument/2006/relationships/image" Target="media/image2.wmf"/><Relationship Id="rId95" Type="http://schemas.openxmlformats.org/officeDocument/2006/relationships/image" Target="media/image53.wmf"/><Relationship Id="rId160" Type="http://schemas.openxmlformats.org/officeDocument/2006/relationships/image" Target="media/image88.wmf"/><Relationship Id="rId22" Type="http://schemas.openxmlformats.org/officeDocument/2006/relationships/oleObject" Target="embeddings/oleObject6.bin"/><Relationship Id="rId43" Type="http://schemas.openxmlformats.org/officeDocument/2006/relationships/oleObject" Target="embeddings/oleObject16.bin"/><Relationship Id="rId64" Type="http://schemas.openxmlformats.org/officeDocument/2006/relationships/oleObject" Target="embeddings/oleObject26.bin"/><Relationship Id="rId118" Type="http://schemas.openxmlformats.org/officeDocument/2006/relationships/image" Target="media/image66.wmf"/><Relationship Id="rId139" Type="http://schemas.openxmlformats.org/officeDocument/2006/relationships/image" Target="media/image77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83.wmf"/><Relationship Id="rId171" Type="http://schemas.openxmlformats.org/officeDocument/2006/relationships/fontTable" Target="fontTable.xml"/><Relationship Id="rId12" Type="http://schemas.openxmlformats.org/officeDocument/2006/relationships/oleObject" Target="embeddings/oleObject4.bin"/><Relationship Id="rId33" Type="http://schemas.openxmlformats.org/officeDocument/2006/relationships/image" Target="media/image20.wmf"/><Relationship Id="rId108" Type="http://schemas.openxmlformats.org/officeDocument/2006/relationships/oleObject" Target="embeddings/oleObject45.bin"/><Relationship Id="rId129" Type="http://schemas.openxmlformats.org/officeDocument/2006/relationships/oleObject" Target="embeddings/oleObject55.bin"/><Relationship Id="rId54" Type="http://schemas.openxmlformats.org/officeDocument/2006/relationships/oleObject" Target="embeddings/oleObject21.bin"/><Relationship Id="rId70" Type="http://schemas.openxmlformats.org/officeDocument/2006/relationships/oleObject" Target="embeddings/oleObject29.bin"/><Relationship Id="rId75" Type="http://schemas.openxmlformats.org/officeDocument/2006/relationships/image" Target="media/image41.wmf"/><Relationship Id="rId91" Type="http://schemas.openxmlformats.org/officeDocument/2006/relationships/oleObject" Target="embeddings/oleObject39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0.bin"/><Relationship Id="rId145" Type="http://schemas.openxmlformats.org/officeDocument/2006/relationships/image" Target="media/image80.wmf"/><Relationship Id="rId161" Type="http://schemas.openxmlformats.org/officeDocument/2006/relationships/oleObject" Target="embeddings/oleObject70.bin"/><Relationship Id="rId166" Type="http://schemas.openxmlformats.org/officeDocument/2006/relationships/oleObject" Target="embeddings/oleObject72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23" Type="http://schemas.openxmlformats.org/officeDocument/2006/relationships/image" Target="media/image14.wmf"/><Relationship Id="rId28" Type="http://schemas.openxmlformats.org/officeDocument/2006/relationships/image" Target="media/image17.wmf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48.bin"/><Relationship Id="rId119" Type="http://schemas.openxmlformats.org/officeDocument/2006/relationships/oleObject" Target="embeddings/oleObject50.bin"/><Relationship Id="rId44" Type="http://schemas.openxmlformats.org/officeDocument/2006/relationships/image" Target="media/image25.wmf"/><Relationship Id="rId60" Type="http://schemas.openxmlformats.org/officeDocument/2006/relationships/oleObject" Target="embeddings/oleObject24.bin"/><Relationship Id="rId65" Type="http://schemas.openxmlformats.org/officeDocument/2006/relationships/image" Target="media/image36.wmf"/><Relationship Id="rId81" Type="http://schemas.openxmlformats.org/officeDocument/2006/relationships/oleObject" Target="embeddings/oleObject34.bin"/><Relationship Id="rId86" Type="http://schemas.openxmlformats.org/officeDocument/2006/relationships/image" Target="media/image47.wmf"/><Relationship Id="rId130" Type="http://schemas.openxmlformats.org/officeDocument/2006/relationships/image" Target="media/image72.wmf"/><Relationship Id="rId135" Type="http://schemas.openxmlformats.org/officeDocument/2006/relationships/image" Target="media/image75.wmf"/><Relationship Id="rId151" Type="http://schemas.openxmlformats.org/officeDocument/2006/relationships/oleObject" Target="embeddings/oleObject65.bin"/><Relationship Id="rId156" Type="http://schemas.openxmlformats.org/officeDocument/2006/relationships/image" Target="media/image86.wmf"/><Relationship Id="rId172" Type="http://schemas.openxmlformats.org/officeDocument/2006/relationships/theme" Target="theme/theme1.xml"/><Relationship Id="rId13" Type="http://schemas.openxmlformats.org/officeDocument/2006/relationships/image" Target="media/image6.wmf"/><Relationship Id="rId18" Type="http://schemas.openxmlformats.org/officeDocument/2006/relationships/image" Target="media/image10.png"/><Relationship Id="rId39" Type="http://schemas.openxmlformats.org/officeDocument/2006/relationships/oleObject" Target="embeddings/oleObject14.bin"/><Relationship Id="rId109" Type="http://schemas.openxmlformats.org/officeDocument/2006/relationships/image" Target="media/image61.wmf"/><Relationship Id="rId34" Type="http://schemas.openxmlformats.org/officeDocument/2006/relationships/oleObject" Target="embeddings/oleObject11.bin"/><Relationship Id="rId50" Type="http://schemas.openxmlformats.org/officeDocument/2006/relationships/image" Target="media/image28.png"/><Relationship Id="rId55" Type="http://schemas.openxmlformats.org/officeDocument/2006/relationships/image" Target="media/image31.wmf"/><Relationship Id="rId76" Type="http://schemas.openxmlformats.org/officeDocument/2006/relationships/oleObject" Target="embeddings/oleObject32.bin"/><Relationship Id="rId97" Type="http://schemas.openxmlformats.org/officeDocument/2006/relationships/image" Target="media/image54.png"/><Relationship Id="rId104" Type="http://schemas.openxmlformats.org/officeDocument/2006/relationships/oleObject" Target="embeddings/oleObject43.bin"/><Relationship Id="rId120" Type="http://schemas.openxmlformats.org/officeDocument/2006/relationships/image" Target="media/image67.wmf"/><Relationship Id="rId125" Type="http://schemas.openxmlformats.org/officeDocument/2006/relationships/oleObject" Target="embeddings/oleObject53.bin"/><Relationship Id="rId141" Type="http://schemas.openxmlformats.org/officeDocument/2006/relationships/image" Target="media/image78.wmf"/><Relationship Id="rId146" Type="http://schemas.openxmlformats.org/officeDocument/2006/relationships/oleObject" Target="embeddings/oleObject63.bin"/><Relationship Id="rId167" Type="http://schemas.openxmlformats.org/officeDocument/2006/relationships/image" Target="media/image92.wmf"/><Relationship Id="rId7" Type="http://schemas.openxmlformats.org/officeDocument/2006/relationships/image" Target="media/image3.wmf"/><Relationship Id="rId71" Type="http://schemas.openxmlformats.org/officeDocument/2006/relationships/image" Target="media/image39.wmf"/><Relationship Id="rId92" Type="http://schemas.openxmlformats.org/officeDocument/2006/relationships/image" Target="media/image50.png"/><Relationship Id="rId16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oleObject" Target="embeddings/oleObject9.bin"/><Relationship Id="rId24" Type="http://schemas.openxmlformats.org/officeDocument/2006/relationships/oleObject" Target="embeddings/oleObject7.bin"/><Relationship Id="rId40" Type="http://schemas.openxmlformats.org/officeDocument/2006/relationships/image" Target="media/image23.wmf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46.bin"/><Relationship Id="rId115" Type="http://schemas.openxmlformats.org/officeDocument/2006/relationships/image" Target="media/image64.png"/><Relationship Id="rId131" Type="http://schemas.openxmlformats.org/officeDocument/2006/relationships/oleObject" Target="embeddings/oleObject56.bin"/><Relationship Id="rId136" Type="http://schemas.openxmlformats.org/officeDocument/2006/relationships/oleObject" Target="embeddings/oleObject58.bin"/><Relationship Id="rId157" Type="http://schemas.openxmlformats.org/officeDocument/2006/relationships/oleObject" Target="embeddings/oleObject68.bin"/><Relationship Id="rId61" Type="http://schemas.openxmlformats.org/officeDocument/2006/relationships/image" Target="media/image34.wmf"/><Relationship Id="rId82" Type="http://schemas.openxmlformats.org/officeDocument/2006/relationships/image" Target="media/image45.wmf"/><Relationship Id="rId152" Type="http://schemas.openxmlformats.org/officeDocument/2006/relationships/image" Target="media/image84.wmf"/><Relationship Id="rId19" Type="http://schemas.openxmlformats.org/officeDocument/2006/relationships/image" Target="media/image11.png"/><Relationship Id="rId14" Type="http://schemas.openxmlformats.org/officeDocument/2006/relationships/oleObject" Target="embeddings/oleObject5.bin"/><Relationship Id="rId30" Type="http://schemas.openxmlformats.org/officeDocument/2006/relationships/image" Target="media/image18.wmf"/><Relationship Id="rId35" Type="http://schemas.openxmlformats.org/officeDocument/2006/relationships/image" Target="media/image21.wmf"/><Relationship Id="rId56" Type="http://schemas.openxmlformats.org/officeDocument/2006/relationships/oleObject" Target="embeddings/oleObject22.bin"/><Relationship Id="rId77" Type="http://schemas.openxmlformats.org/officeDocument/2006/relationships/image" Target="media/image42.wmf"/><Relationship Id="rId100" Type="http://schemas.openxmlformats.org/officeDocument/2006/relationships/image" Target="media/image56.wmf"/><Relationship Id="rId105" Type="http://schemas.openxmlformats.org/officeDocument/2006/relationships/image" Target="media/image59.wmf"/><Relationship Id="rId126" Type="http://schemas.openxmlformats.org/officeDocument/2006/relationships/image" Target="media/image70.wmf"/><Relationship Id="rId147" Type="http://schemas.openxmlformats.org/officeDocument/2006/relationships/image" Target="media/image81.png"/><Relationship Id="rId168" Type="http://schemas.openxmlformats.org/officeDocument/2006/relationships/oleObject" Target="embeddings/oleObject73.bin"/><Relationship Id="rId8" Type="http://schemas.openxmlformats.org/officeDocument/2006/relationships/oleObject" Target="embeddings/oleObject2.bin"/><Relationship Id="rId51" Type="http://schemas.openxmlformats.org/officeDocument/2006/relationships/image" Target="media/image29.wmf"/><Relationship Id="rId72" Type="http://schemas.openxmlformats.org/officeDocument/2006/relationships/oleObject" Target="embeddings/oleObject30.bin"/><Relationship Id="rId93" Type="http://schemas.openxmlformats.org/officeDocument/2006/relationships/image" Target="media/image51.png"/><Relationship Id="rId98" Type="http://schemas.openxmlformats.org/officeDocument/2006/relationships/image" Target="media/image55.wmf"/><Relationship Id="rId121" Type="http://schemas.openxmlformats.org/officeDocument/2006/relationships/oleObject" Target="embeddings/oleObject51.bin"/><Relationship Id="rId142" Type="http://schemas.openxmlformats.org/officeDocument/2006/relationships/oleObject" Target="embeddings/oleObject61.bin"/><Relationship Id="rId163" Type="http://schemas.openxmlformats.org/officeDocument/2006/relationships/image" Target="media/image90.wmf"/><Relationship Id="rId3" Type="http://schemas.openxmlformats.org/officeDocument/2006/relationships/webSettings" Target="webSettings.xml"/><Relationship Id="rId25" Type="http://schemas.openxmlformats.org/officeDocument/2006/relationships/image" Target="media/image15.wmf"/><Relationship Id="rId46" Type="http://schemas.openxmlformats.org/officeDocument/2006/relationships/image" Target="media/image26.wmf"/><Relationship Id="rId67" Type="http://schemas.openxmlformats.org/officeDocument/2006/relationships/image" Target="media/image37.wmf"/><Relationship Id="rId116" Type="http://schemas.openxmlformats.org/officeDocument/2006/relationships/image" Target="media/image65.wmf"/><Relationship Id="rId137" Type="http://schemas.openxmlformats.org/officeDocument/2006/relationships/image" Target="media/image76.wmf"/><Relationship Id="rId158" Type="http://schemas.openxmlformats.org/officeDocument/2006/relationships/image" Target="media/image87.wmf"/><Relationship Id="rId20" Type="http://schemas.openxmlformats.org/officeDocument/2006/relationships/image" Target="media/image12.png"/><Relationship Id="rId41" Type="http://schemas.openxmlformats.org/officeDocument/2006/relationships/oleObject" Target="embeddings/oleObject15.bin"/><Relationship Id="rId62" Type="http://schemas.openxmlformats.org/officeDocument/2006/relationships/oleObject" Target="embeddings/oleObject25.bin"/><Relationship Id="rId83" Type="http://schemas.openxmlformats.org/officeDocument/2006/relationships/oleObject" Target="embeddings/oleObject35.bin"/><Relationship Id="rId88" Type="http://schemas.openxmlformats.org/officeDocument/2006/relationships/image" Target="media/image48.wmf"/><Relationship Id="rId111" Type="http://schemas.openxmlformats.org/officeDocument/2006/relationships/image" Target="media/image62.wmf"/><Relationship Id="rId132" Type="http://schemas.openxmlformats.org/officeDocument/2006/relationships/image" Target="media/image73.wmf"/><Relationship Id="rId153" Type="http://schemas.openxmlformats.org/officeDocument/2006/relationships/oleObject" Target="embeddings/oleObject66.bin"/><Relationship Id="rId15" Type="http://schemas.openxmlformats.org/officeDocument/2006/relationships/image" Target="media/image7.png"/><Relationship Id="rId36" Type="http://schemas.openxmlformats.org/officeDocument/2006/relationships/oleObject" Target="embeddings/oleObject12.bin"/><Relationship Id="rId57" Type="http://schemas.openxmlformats.org/officeDocument/2006/relationships/image" Target="media/image32.wmf"/><Relationship Id="rId106" Type="http://schemas.openxmlformats.org/officeDocument/2006/relationships/oleObject" Target="embeddings/oleObject44.bin"/><Relationship Id="rId127" Type="http://schemas.openxmlformats.org/officeDocument/2006/relationships/oleObject" Target="embeddings/oleObject54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0.bin"/><Relationship Id="rId52" Type="http://schemas.openxmlformats.org/officeDocument/2006/relationships/oleObject" Target="embeddings/oleObject20.bin"/><Relationship Id="rId73" Type="http://schemas.openxmlformats.org/officeDocument/2006/relationships/image" Target="media/image40.wmf"/><Relationship Id="rId78" Type="http://schemas.openxmlformats.org/officeDocument/2006/relationships/oleObject" Target="embeddings/oleObject33.bin"/><Relationship Id="rId94" Type="http://schemas.openxmlformats.org/officeDocument/2006/relationships/image" Target="media/image52.png"/><Relationship Id="rId99" Type="http://schemas.openxmlformats.org/officeDocument/2006/relationships/oleObject" Target="embeddings/oleObject41.bin"/><Relationship Id="rId101" Type="http://schemas.openxmlformats.org/officeDocument/2006/relationships/oleObject" Target="embeddings/oleObject42.bin"/><Relationship Id="rId122" Type="http://schemas.openxmlformats.org/officeDocument/2006/relationships/image" Target="media/image68.wmf"/><Relationship Id="rId143" Type="http://schemas.openxmlformats.org/officeDocument/2006/relationships/image" Target="media/image79.wmf"/><Relationship Id="rId148" Type="http://schemas.openxmlformats.org/officeDocument/2006/relationships/image" Target="media/image82.wmf"/><Relationship Id="rId164" Type="http://schemas.openxmlformats.org/officeDocument/2006/relationships/oleObject" Target="embeddings/oleObject71.bin"/><Relationship Id="rId169" Type="http://schemas.openxmlformats.org/officeDocument/2006/relationships/image" Target="media/image93.wmf"/><Relationship Id="rId4" Type="http://schemas.openxmlformats.org/officeDocument/2006/relationships/image" Target="media/image1.png"/><Relationship Id="rId9" Type="http://schemas.openxmlformats.org/officeDocument/2006/relationships/image" Target="media/image4.wmf"/><Relationship Id="rId26" Type="http://schemas.openxmlformats.org/officeDocument/2006/relationships/oleObject" Target="embeddings/oleObject8.bin"/><Relationship Id="rId47" Type="http://schemas.openxmlformats.org/officeDocument/2006/relationships/oleObject" Target="embeddings/oleObject18.bin"/><Relationship Id="rId68" Type="http://schemas.openxmlformats.org/officeDocument/2006/relationships/oleObject" Target="embeddings/oleObject28.bin"/><Relationship Id="rId89" Type="http://schemas.openxmlformats.org/officeDocument/2006/relationships/oleObject" Target="embeddings/oleObject38.bin"/><Relationship Id="rId112" Type="http://schemas.openxmlformats.org/officeDocument/2006/relationships/oleObject" Target="embeddings/oleObject47.bin"/><Relationship Id="rId133" Type="http://schemas.openxmlformats.org/officeDocument/2006/relationships/oleObject" Target="embeddings/oleObject57.bin"/><Relationship Id="rId154" Type="http://schemas.openxmlformats.org/officeDocument/2006/relationships/image" Target="media/image85.wmf"/><Relationship Id="rId16" Type="http://schemas.openxmlformats.org/officeDocument/2006/relationships/image" Target="media/image8.png"/><Relationship Id="rId37" Type="http://schemas.openxmlformats.org/officeDocument/2006/relationships/image" Target="media/image22.wmf"/><Relationship Id="rId58" Type="http://schemas.openxmlformats.org/officeDocument/2006/relationships/oleObject" Target="embeddings/oleObject23.bin"/><Relationship Id="rId79" Type="http://schemas.openxmlformats.org/officeDocument/2006/relationships/image" Target="media/image43.png"/><Relationship Id="rId102" Type="http://schemas.openxmlformats.org/officeDocument/2006/relationships/image" Target="media/image57.png"/><Relationship Id="rId123" Type="http://schemas.openxmlformats.org/officeDocument/2006/relationships/oleObject" Target="embeddings/oleObject52.bin"/><Relationship Id="rId144" Type="http://schemas.openxmlformats.org/officeDocument/2006/relationships/oleObject" Target="embeddings/oleObject62.bin"/><Relationship Id="rId90" Type="http://schemas.openxmlformats.org/officeDocument/2006/relationships/image" Target="media/image49.wmf"/><Relationship Id="rId165" Type="http://schemas.openxmlformats.org/officeDocument/2006/relationships/image" Target="media/image91.wmf"/><Relationship Id="rId27" Type="http://schemas.openxmlformats.org/officeDocument/2006/relationships/image" Target="media/image16.png"/><Relationship Id="rId48" Type="http://schemas.openxmlformats.org/officeDocument/2006/relationships/image" Target="media/image27.wmf"/><Relationship Id="rId69" Type="http://schemas.openxmlformats.org/officeDocument/2006/relationships/image" Target="media/image38.wmf"/><Relationship Id="rId113" Type="http://schemas.openxmlformats.org/officeDocument/2006/relationships/image" Target="media/image63.wmf"/><Relationship Id="rId134" Type="http://schemas.openxmlformats.org/officeDocument/2006/relationships/image" Target="media/image74.png"/><Relationship Id="rId80" Type="http://schemas.openxmlformats.org/officeDocument/2006/relationships/image" Target="media/image44.wmf"/><Relationship Id="rId155" Type="http://schemas.openxmlformats.org/officeDocument/2006/relationships/oleObject" Target="embeddings/oleObject67.bin"/><Relationship Id="rId17" Type="http://schemas.openxmlformats.org/officeDocument/2006/relationships/image" Target="media/image9.png"/><Relationship Id="rId38" Type="http://schemas.openxmlformats.org/officeDocument/2006/relationships/oleObject" Target="embeddings/oleObject13.bin"/><Relationship Id="rId59" Type="http://schemas.openxmlformats.org/officeDocument/2006/relationships/image" Target="media/image33.wmf"/><Relationship Id="rId103" Type="http://schemas.openxmlformats.org/officeDocument/2006/relationships/image" Target="media/image58.wmf"/><Relationship Id="rId124" Type="http://schemas.openxmlformats.org/officeDocument/2006/relationships/image" Target="media/image69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850</Words>
  <Characters>4851</Characters>
  <Application>Microsoft Office Word</Application>
  <DocSecurity>0</DocSecurity>
  <Lines>40</Lines>
  <Paragraphs>11</Paragraphs>
  <ScaleCrop>false</ScaleCrop>
  <Company/>
  <LinksUpToDate>false</LinksUpToDate>
  <CharactersWithSpaces>5690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2</cp:revision>
  <dcterms:created xsi:type="dcterms:W3CDTF">2023-06-14T01:10:00Z</dcterms:created>
  <dcterms:modified xsi:type="dcterms:W3CDTF">2023-06-14T01:11:00Z</dcterms:modified>
</cp:coreProperties>
</file>