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50C" w:rsidRPr="00BB050C" w:rsidRDefault="00FE2FA2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32"/>
          <w:szCs w:val="32"/>
        </w:rPr>
      </w:pPr>
      <w:r w:rsidRPr="00FE2FA2">
        <w:rPr>
          <w:rFonts w:ascii="Times New Roman" w:eastAsia="宋体" w:hAnsi="Times New Roman" w:cs="Times New Roman"/>
          <w:b/>
          <w:noProof/>
          <w:color w:val="000000"/>
          <w:kern w:val="0"/>
          <w:sz w:val="32"/>
          <w:szCs w:val="32"/>
        </w:rPr>
        <w:t>2023</w:t>
      </w:r>
      <w:r w:rsidRPr="00FE2FA2">
        <w:rPr>
          <w:rFonts w:ascii="Times New Roman" w:eastAsia="宋体" w:hAnsi="Times New Roman" w:cs="Times New Roman"/>
          <w:b/>
          <w:noProof/>
          <w:color w:val="000000"/>
          <w:kern w:val="0"/>
          <w:sz w:val="32"/>
          <w:szCs w:val="32"/>
        </w:rPr>
        <w:t>年湖南省怀化市中考物理试题</w:t>
      </w:r>
      <w:bookmarkStart w:id="0" w:name="_GoBack"/>
      <w:bookmarkEnd w:id="0"/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温馨提示：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．本试卷分为选择题和非选择题两部分。全卷满分为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120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分，考试时间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分钟。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．考生在答题前，务必在答题卡的规定位置将姓名，准考证等内容填写（涂）正确。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．选择题每小题选出答案后，须用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铅笔把答题卡上对应题目的答案标号（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ABCD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）涂黑，如需改动，必须先用橡皮擦干净后，再选涂其它答案。非选择题用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5mm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黑色书写笔在答题卡上规定位置作答，在试题卷上作答无效。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．考试结束，试题卷和答题卡一并收回。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BB050C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一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、选择题（本题共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15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小题，共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48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1-12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小题，每小题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分，在每小题给出的四个选项中只有一个选项符合题目要求；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13-15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小题，每小题给出四个选项中有多个选项符合题目要求，每小题全部选对得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4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分，选对但不全得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分，有选错的得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0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．在国际单位制中，力的单位是（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．千克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．牛顿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．欧姆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．分贝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．下列物体通常情况下属于导体的是（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．橡胶轮胎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．塑料直尺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．陶瓷茶杯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．铁钉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．下列属于可再生能源的是（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．煤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．石油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太阳能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天然气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．下列数据最贴近实际的是（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．教室门的高度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5m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．人的正常体温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57" w:dyaOrig="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28pt;height:15.5pt" o:ole="">
            <v:imagedata r:id="rId4" o:title=""/>
          </v:shape>
          <o:OLEObject Type="Embed" ProgID="Equation.DSMT4" ShapeID="_x0000_i1025" DrawAspect="Content" ObjectID="_1748696159" r:id="rId5"/>
        </w:objec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．教室里的大气压强约为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965" w:dyaOrig="312">
          <v:shape id="_x0000_i1026" type="#_x0000_t75" alt="www.szzx100.com江南汇教育网" style="width:48.5pt;height:15.5pt" o:ole="">
            <v:imagedata r:id="rId6" o:title=""/>
          </v:shape>
          <o:OLEObject Type="Embed" ProgID="Equation.DSMT4" ShapeID="_x0000_i1026" DrawAspect="Content" ObjectID="_1748696160" r:id="rId7"/>
        </w:objec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．我国家庭电路电压为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220V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．下列图中能够直接测出灯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58" w:dyaOrig="367">
          <v:shape id="_x0000_i1027" type="#_x0000_t75" alt="www.szzx100.com江南汇教育网" style="width:13pt;height:18.5pt" o:ole="">
            <v:imagedata r:id="rId8" o:title=""/>
          </v:shape>
          <o:OLEObject Type="Embed" ProgID="Equation.DSMT4" ShapeID="_x0000_i1027" DrawAspect="Content" ObjectID="_1748696161" r:id="rId9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电流的电路是（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4B5AE8EC" wp14:editId="79A6903E">
            <wp:extent cx="1133475" cy="685800"/>
            <wp:effectExtent l="0" t="0" r="9525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3" descr="D:\360MoveData\Users\Administrator\Documents\WeChat Files\wxid_ghfsl4ju89wi21\FileStorage\Temp\168709460742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5F88F44" wp14:editId="2B9CD72E">
            <wp:extent cx="1066800" cy="704850"/>
            <wp:effectExtent l="0" t="0" r="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2" descr="D:\360MoveData\Users\Administrator\Documents\WeChat Files\wxid_ghfsl4ju89wi21\FileStorage\Temp\168709461368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AF7D162" wp14:editId="502875FE">
            <wp:extent cx="1047750" cy="685800"/>
            <wp:effectExtent l="0" t="0" r="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1" descr="D:\360MoveData\Users\Administrator\Documents\WeChat Files\wxid_ghfsl4ju89wi21\FileStorage\Temp\168709462270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B435F80" wp14:editId="22B37D41">
            <wp:extent cx="962025" cy="704850"/>
            <wp:effectExtent l="0" t="0" r="9525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0" descr="D:\360MoveData\Users\Administrator\Documents\WeChat Files\wxid_ghfsl4ju89wi21\FileStorage\Temp\168709462850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．用丝绸摩擦过的玻璃棒靠近静止在空中的气球时，气球远离玻璃棒，则气球（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5AD8F297" wp14:editId="4FDF6BBD">
            <wp:extent cx="1123950" cy="752475"/>
            <wp:effectExtent l="0" t="0" r="0" b="9525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4" descr="D:\360MoveData\Users\Administrator\Documents\WeChat Files\wxid_ghfsl4ju89wi21\FileStorage\Temp\168709467642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．带负电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．带正电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．不带电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．无法判断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．古代人们常用钻木取火，下列情况改变内能方式与其不同的是（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4935062E" wp14:editId="123AE85B">
            <wp:extent cx="5314950" cy="1181100"/>
            <wp:effectExtent l="0" t="0" r="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．甲图：冬天搓手取暖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．乙图：小朋友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滑梯臀部发热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．丙图：热鸡蛋放在冷水中冷却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．丁图：压缩空气使其内能增大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．生活中有的摩擦是有用的，有的摩擦是有害的，下列情况属于减小摩擦的是（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8F0B622" wp14:editId="458836B4">
            <wp:extent cx="5486400" cy="1066800"/>
            <wp:effectExtent l="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．甲图：自行车刹车时用力捏车闸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．乙图：体操运动员上器械前，手上要涂防滑粉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．丙图：在冰壶运动中，运动员不断擦拭冰面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．丁图：矿泉水瓶瓶盖上刻有竖条纹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．神州十五号宇航员费俊龙、邓清明和张陆在中国太空空间站天宫一号向全国人民送了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“2023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年春节祝福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，关于他们的声音，下列说法正确的是（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．航天员在太空舱外不能直接用声音交流，是因为航天员声带不能振动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．广播中能够分辨出不同宇航员的声音，主要依据是声音音色的不同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．航天员的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春节祝福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声音是通过声波传回地球的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．电磁波在太空中的传播速度为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774" w:dyaOrig="285">
          <v:shape id="_x0000_i1028" type="#_x0000_t75" alt="www.szzx100.com江南汇教育网" style="width:38.5pt;height:14.5pt" o:ole="">
            <v:imagedata r:id="rId17" o:title=""/>
          </v:shape>
          <o:OLEObject Type="Embed" ProgID="Equation.DSMT4" ShapeID="_x0000_i1028" DrawAspect="Content" ObjectID="_1748696162" r:id="rId18"/>
        </w:objec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．下列测量工具的使用错误的是（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15A77714" wp14:editId="548FEC04">
            <wp:extent cx="2676525" cy="1400175"/>
            <wp:effectExtent l="0" t="0" r="9525" b="9525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7" descr="D:\360MoveData\Users\Administrator\Documents\WeChat Files\wxid_ghfsl4ju89wi21\FileStorage\Temp\168709482686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05E46AC" wp14:editId="2BC9F992">
            <wp:extent cx="2266950" cy="1638300"/>
            <wp:effectExtent l="0" t="0" r="0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6" descr="D:\360MoveData\Users\Administrator\Documents\WeChat Files\wxid_ghfsl4ju89wi21\FileStorage\Temp\168709483472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．甲图：用刻度尺测木块长度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．乙图：用温度计测液体温度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．丙图：用量筒测量液体体积并读数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．丁图：用弹簧测力计测量钩码所受的重力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．下列各图所示的情境中，说法正确的是（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7E781BA5" wp14:editId="60C97F54">
            <wp:extent cx="5486400" cy="1102360"/>
            <wp:effectExtent l="0" t="0" r="0" b="254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．甲图中小明沿水平方向推木箱，推而未动，是因为推力小于摩擦力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．乙图是利用吸力使饮料上升到嘴里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．丙图中密度计漂浮在水面上是因为浮力大于密度计的重力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．丁图是利用惯性紧固锤头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．很多诗句蕴含着丰富的物理知识，下列所描述的现象与其成因对应正确的是（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池水映明月，潭清疑水浅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，句中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水浅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是由光的反射造成的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已是悬崖百丈冰，犹有花枝俏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，句中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冰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的形成是熔化现象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绿树浓阴夏日长，楼台倒影人池塘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，句中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浓阴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是光的折射形成的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寒夜客来茶当酒，竹炉汤沸火初红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，句中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汤沸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是指水加热后发生汽化现象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l3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．（选）把装满水的矿泉水瓶从正立变为倒立下列物理量大小改变的是（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D26930E" wp14:editId="3BE45C40">
            <wp:extent cx="1123950" cy="971550"/>
            <wp:effectExtent l="0" t="0" r="0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．桌面的受力面积大小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．矿泉水瓶的重力大小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．矿泉水瓶对桌面的压力大小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．矿泉水瓶对桌面的压强大小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．（多选）北京是唯一举行了夏季与冬季奥运会的城市，在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2022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年北京冬奥会火炬传递中，火炬质量是同体积钢的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421" w:dyaOrig="285">
          <v:shape id="_x0000_i1029" type="#_x0000_t75" alt="www.szzx100.com江南汇教育网" style="width:21pt;height:14.5pt" o:ole="">
            <v:imagedata r:id="rId23" o:title=""/>
          </v:shape>
          <o:OLEObject Type="Embed" ProgID="Equation.DSMT4" ShapeID="_x0000_i1029" DrawAspect="Content" ObjectID="_1748696163" r:id="rId24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，是用硬度比钢的硬度大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倍左右的碳纤维复合材料制成，火炬用氢做燃料，燃烧时温度约为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666" w:dyaOrig="312">
          <v:shape id="_x0000_i1030" type="#_x0000_t75" alt="www.szzx100.com江南汇教育网" style="width:33.5pt;height:15.5pt" o:ole="">
            <v:imagedata r:id="rId25" o:title=""/>
          </v:shape>
          <o:OLEObject Type="Embed" ProgID="Equation.DSMT4" ShapeID="_x0000_i1030" DrawAspect="Content" ObjectID="_1748696164" r:id="rId26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，运动员手握火炬一点不感到烫手，关于碳纤维材料的性质，下列说法正确的是（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．密度大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．硬度大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．导热性好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．耐高温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．（多选）如图所示电路，电源电压不变，闭合开关后，当滑动变阻器滑片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P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向左滑动时，以下说法正确的是（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2B3C6C3" wp14:editId="05DCF392">
            <wp:extent cx="2200275" cy="1162050"/>
            <wp:effectExtent l="0" t="0" r="9525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．电压表读数变小，总功率变大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．电路的总电阻变小，总功率变大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．电压表读数变大，电流表读数变大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D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．电压表读数变大，电流表读数变小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BB050C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二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、填空题（本大题共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8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小题，每空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16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分。把答案写在答题卡横线上的空白处，不要求写出解题过程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．单位换算：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951" w:dyaOrig="285">
          <v:shape id="_x0000_i1031" type="#_x0000_t75" alt="www.szzx100.com江南汇教育网" style="width:47.5pt;height:14.5pt" o:ole="">
            <v:imagedata r:id="rId28" o:title=""/>
          </v:shape>
          <o:OLEObject Type="Embed" ProgID="Equation.DSMT4" ShapeID="_x0000_i1031" DrawAspect="Content" ObjectID="_1748696165" r:id="rId29"/>
        </w:objec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421" w:dyaOrig="285">
          <v:shape id="_x0000_i1032" type="#_x0000_t75" alt="www.szzx100.com江南汇教育网" style="width:21pt;height:14.5pt" o:ole="">
            <v:imagedata r:id="rId30" o:title=""/>
          </v:shape>
          <o:OLEObject Type="Embed" ProgID="Equation.DSMT4" ShapeID="_x0000_i1032" DrawAspect="Content" ObjectID="_1748696166" r:id="rId31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；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0"/>
          <w:szCs w:val="21"/>
        </w:rPr>
        <w:object w:dxaOrig="1562" w:dyaOrig="367">
          <v:shape id="_x0000_i1033" type="#_x0000_t75" alt="www.szzx100.com江南汇教育网" style="width:78pt;height:18.5pt" o:ole="">
            <v:imagedata r:id="rId32" o:title=""/>
          </v:shape>
          <o:OLEObject Type="Embed" ProgID="Equation.DSMT4" ShapeID="_x0000_i1033" DrawAspect="Content" ObjectID="_1748696167" r:id="rId33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_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0"/>
          <w:szCs w:val="21"/>
        </w:rPr>
        <w:object w:dxaOrig="611" w:dyaOrig="367">
          <v:shape id="_x0000_i1034" type="#_x0000_t75" alt="www.szzx100.com江南汇教育网" style="width:30.5pt;height:18.5pt" o:ole="">
            <v:imagedata r:id="rId34" o:title=""/>
          </v:shape>
          <o:OLEObject Type="Embed" ProgID="Equation.DSMT4" ShapeID="_x0000_i1034" DrawAspect="Content" ObjectID="_1748696168" r:id="rId35"/>
        </w:objec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．歌词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小小竹排江中游，巍巍青山两岸走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，以竹排为参照物，青山是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运动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静止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）的；诗词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两岸猿声啼不住，轻舟已过万重山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，我们说轻舟上的人是静止的，所选参照物是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山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轻舟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．生活中常用到各种各样杠杆。有借助撬棒来撬动石头（如图甲），撬棒属于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杠杆；有称量物体质量的天平（如图乙），天平属于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杠杆。（选填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省力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费力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等臂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878DB85" wp14:editId="1F8A28A1">
            <wp:extent cx="3838575" cy="1371600"/>
            <wp:effectExtent l="0" t="0" r="9525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．一节干电池的电压是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，家庭电路中各用电器之间的连）近地点接方式是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串联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并联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．唐诗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八月秋高风怒号，卷我屋上三重茅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，诗中秋风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卷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走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三重茅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是由于屋顶外侧空气流速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慢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），压强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大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），从而产生一个向上的力。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．如图人造地球卫星沿椭圆轨道绕地球运行时，不受空气阻力，机械能守恒，当卫星从近地点向远地点运动时，它的重力势能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减小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增大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），卫星在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近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）地点时重力势能最大。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12455B84" wp14:editId="09D4A52F">
            <wp:extent cx="1562100" cy="1047750"/>
            <wp:effectExtent l="0" t="0" r="0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44" descr="D:\360MoveData\Users\Administrator\Documents\WeChat Files\wxid_ghfsl4ju89wi21\FileStorage\Temp\1687095390993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．在右图所示电路中，闭合开关后电压表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85" w:dyaOrig="367">
          <v:shape id="_x0000_i1035" type="#_x0000_t75" alt="www.szzx100.com江南汇教育网" style="width:14.5pt;height:18.5pt" o:ole="">
            <v:imagedata r:id="rId38" o:title=""/>
          </v:shape>
          <o:OLEObject Type="Embed" ProgID="Equation.DSMT4" ShapeID="_x0000_i1035" DrawAspect="Content" ObjectID="_1748696169" r:id="rId39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的示数为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5V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的示数为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5V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，则电路的电源电压为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，灯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99" w:dyaOrig="367">
          <v:shape id="_x0000_i1036" type="#_x0000_t75" alt="www.szzx100.com江南汇教育网" style="width:15pt;height:18.5pt" o:ole="">
            <v:imagedata r:id="rId40" o:title=""/>
          </v:shape>
          <o:OLEObject Type="Embed" ProgID="Equation.DSMT4" ShapeID="_x0000_i1036" DrawAspect="Content" ObjectID="_1748696170" r:id="rId41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两端电压为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DD1A177" wp14:editId="2E2C1E36">
            <wp:extent cx="1552575" cy="1495425"/>
            <wp:effectExtent l="0" t="0" r="9525" b="9525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45" descr="D:\360MoveData\Users\Administrator\Documents\WeChat Files\wxid_ghfsl4ju89wi21\FileStorage\Temp\1687095397522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23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．法拉第发现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闭合电路的一部分导体在磁场中做切割磁感线运动时，导体中就产生感应电流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的现象，能产生这一现象的实验装置是图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甲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乙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）。丙图是电动机的工作原理，该电动机工作时能量转化是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机械能转化为电能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电能转化为机械能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6D8FB822" wp14:editId="3D97EB3C">
            <wp:extent cx="5105400" cy="1876425"/>
            <wp:effectExtent l="0" t="0" r="0" b="9525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52" descr="D:\360MoveData\Users\Administrator\Documents\WeChat Files\wxid_ghfsl4ju89wi21\FileStorage\Temp\168709566706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三、图示信息题（本大题共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小题，共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15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分。其中第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24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6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分，第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25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4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分，第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26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5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）如图甲是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神州十五号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返回舱开伞后降落的情景、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O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点为返回舱的重心，请画出返回舱受重力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G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的示意图。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）如图乙所示的电路，请在们里填上电表符号（选填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宋体" w:eastAsia="宋体" w:hAnsi="宋体" w:cs="宋体"/>
          <w:color w:val="000000"/>
          <w:kern w:val="0"/>
          <w:szCs w:val="21"/>
        </w:rPr>
        <w:fldChar w:fldCharType="begin"/>
      </w:r>
      <w:r w:rsidRPr="00BB050C">
        <w:rPr>
          <w:rFonts w:ascii="宋体" w:eastAsia="宋体" w:hAnsi="宋体" w:cs="宋体"/>
          <w:color w:val="000000"/>
          <w:kern w:val="0"/>
          <w:szCs w:val="21"/>
        </w:rPr>
        <w:instrText xml:space="preserve"> </w:instrText>
      </w:r>
      <w:r w:rsidRPr="00BB050C">
        <w:rPr>
          <w:rFonts w:ascii="宋体" w:eastAsia="宋体" w:hAnsi="宋体" w:cs="宋体" w:hint="eastAsia"/>
          <w:color w:val="000000"/>
          <w:kern w:val="0"/>
          <w:szCs w:val="21"/>
        </w:rPr>
        <w:instrText>eq \o\ac(</w:instrText>
      </w:r>
      <w:r w:rsidRPr="00BB050C">
        <w:rPr>
          <w:rFonts w:ascii="宋体" w:eastAsia="宋体" w:hAnsi="宋体" w:cs="宋体" w:hint="eastAsia"/>
          <w:color w:val="000000"/>
          <w:kern w:val="0"/>
          <w:position w:val="-4"/>
          <w:sz w:val="31"/>
          <w:szCs w:val="21"/>
        </w:rPr>
        <w:instrText>○</w:instrText>
      </w:r>
      <w:r w:rsidRPr="00BB050C">
        <w:rPr>
          <w:rFonts w:ascii="宋体" w:eastAsia="宋体" w:hAnsi="宋体" w:cs="宋体" w:hint="eastAsia"/>
          <w:color w:val="000000"/>
          <w:kern w:val="0"/>
          <w:szCs w:val="21"/>
        </w:rPr>
        <w:instrText>,A)</w:instrText>
      </w:r>
      <w:r w:rsidRPr="00BB050C">
        <w:rPr>
          <w:rFonts w:ascii="宋体" w:eastAsia="宋体" w:hAnsi="宋体" w:cs="宋体"/>
          <w:color w:val="000000"/>
          <w:kern w:val="0"/>
          <w:szCs w:val="21"/>
        </w:rPr>
        <w:fldChar w:fldCharType="end"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宋体" w:eastAsia="宋体" w:hAnsi="宋体" w:cs="宋体"/>
          <w:color w:val="000000"/>
          <w:kern w:val="0"/>
          <w:szCs w:val="21"/>
        </w:rPr>
        <w:fldChar w:fldCharType="begin"/>
      </w:r>
      <w:r w:rsidRPr="00BB050C">
        <w:rPr>
          <w:rFonts w:ascii="宋体" w:eastAsia="宋体" w:hAnsi="宋体" w:cs="宋体"/>
          <w:color w:val="000000"/>
          <w:kern w:val="0"/>
          <w:szCs w:val="21"/>
        </w:rPr>
        <w:instrText xml:space="preserve"> </w:instrText>
      </w:r>
      <w:r w:rsidRPr="00BB050C">
        <w:rPr>
          <w:rFonts w:ascii="宋体" w:eastAsia="宋体" w:hAnsi="宋体" w:cs="宋体" w:hint="eastAsia"/>
          <w:color w:val="000000"/>
          <w:kern w:val="0"/>
          <w:szCs w:val="21"/>
        </w:rPr>
        <w:instrText>eq \o\ac(</w:instrText>
      </w:r>
      <w:r w:rsidRPr="00BB050C">
        <w:rPr>
          <w:rFonts w:ascii="宋体" w:eastAsia="宋体" w:hAnsi="宋体" w:cs="宋体" w:hint="eastAsia"/>
          <w:color w:val="000000"/>
          <w:kern w:val="0"/>
          <w:position w:val="-4"/>
          <w:sz w:val="31"/>
          <w:szCs w:val="21"/>
        </w:rPr>
        <w:instrText>○</w:instrText>
      </w:r>
      <w:r w:rsidRPr="00BB050C">
        <w:rPr>
          <w:rFonts w:ascii="宋体" w:eastAsia="宋体" w:hAnsi="宋体" w:cs="宋体" w:hint="eastAsia"/>
          <w:color w:val="000000"/>
          <w:kern w:val="0"/>
          <w:szCs w:val="21"/>
        </w:rPr>
        <w:instrText>,V)</w:instrText>
      </w:r>
      <w:r w:rsidRPr="00BB050C">
        <w:rPr>
          <w:rFonts w:ascii="宋体" w:eastAsia="宋体" w:hAnsi="宋体" w:cs="宋体"/>
          <w:color w:val="000000"/>
          <w:kern w:val="0"/>
          <w:szCs w:val="21"/>
        </w:rPr>
        <w:fldChar w:fldCharType="end"/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），使开关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S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闭合后，电阻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58" w:dyaOrig="367">
          <v:shape id="_x0000_i1037" type="#_x0000_t75" alt="www.szzx100.com江南汇教育网" style="width:13pt;height:18.5pt" o:ole="">
            <v:imagedata r:id="rId44" o:title=""/>
          </v:shape>
          <o:OLEObject Type="Embed" ProgID="Equation.DSMT4" ShapeID="_x0000_i1037" DrawAspect="Content" ObjectID="_1748696171" r:id="rId45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99" w:dyaOrig="367">
          <v:shape id="_x0000_i1038" type="#_x0000_t75" alt="www.szzx100.com江南汇教育网" style="width:15pt;height:18.5pt" o:ole="">
            <v:imagedata r:id="rId46" o:title=""/>
          </v:shape>
          <o:OLEObject Type="Embed" ProgID="Equation.DSMT4" ShapeID="_x0000_i1038" DrawAspect="Content" ObjectID="_1748696172" r:id="rId47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都可正常工作。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）如图丙所示，请根据电流方向判断螺线管的磁极，标出螺线管的右端的极性（选填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“N”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“S”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8283272" wp14:editId="0923E422">
            <wp:extent cx="6057900" cy="1333500"/>
            <wp:effectExtent l="0" t="0" r="0" b="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59" descr="D:\360MoveData\Users\Administrator\Documents\WeChat Files\wxid_ghfsl4ju89wi21\FileStorage\Temp\1687095818563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25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分）图甲是探究晶体海波熔化过程的实验装置，图乙是海波熔化时温度随时间变化的曲线图。由乙图可知海波熔化时需要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吸热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放热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）且温度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升高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保持不变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降低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BC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段对应温度如图丙所示，则海波的熔点是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312" w:dyaOrig="312">
          <v:shape id="_x0000_i1039" type="#_x0000_t75" alt="www.szzx100.com江南汇教育网" style="width:15.5pt;height:15.5pt" o:ole="">
            <v:imagedata r:id="rId49" o:title=""/>
          </v:shape>
          <o:OLEObject Type="Embed" ProgID="Equation.DSMT4" ShapeID="_x0000_i1039" DrawAspect="Content" ObjectID="_1748696173" r:id="rId50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，可选用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实验室温度计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体温计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）进行测量。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40F39FFA" wp14:editId="5D4D196D">
            <wp:extent cx="5191125" cy="1819275"/>
            <wp:effectExtent l="0" t="0" r="9525" b="9525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63" descr="D:\360MoveData\Users\Administrator\Documents\WeChat Files\wxid_ghfsl4ju89wi21\FileStorage\Temp\1687095888030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26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分）智能手机扫码功能可快速获取信息，手机摄像头相当于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凸透镜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凹透镜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）；二维码通过摄像头在手机中所成的是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实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虚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）像。图乙，蜡烛恰好在光屏上成清晰的像，此时光屏上可观察到倒立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放大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缩小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）的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实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虚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）像，生活中的应用是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投影仪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照相机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1D5621B" wp14:editId="22219B26">
            <wp:extent cx="3605842" cy="1096115"/>
            <wp:effectExtent l="0" t="0" r="0" b="8890"/>
            <wp:docPr id="20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608191" cy="109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四、实验与探究题（本大题共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小题，共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20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分。其中第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27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10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分，每空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分；第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28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10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分，每空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分）提高机械效率能够充分发挥机械设备的作用，一组同学在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测量滑轮组的机械效率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实验中，实验测得的数据如表所示。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7E49C5A9" wp14:editId="6F30E1D2">
            <wp:extent cx="828675" cy="1905000"/>
            <wp:effectExtent l="0" t="0" r="9525" b="0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86" descr="D:\360MoveData\Users\Administrator\Documents\WeChat Files\wxid_ghfsl4ju89wi21\FileStorage\Temp\1687096354230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2"/>
        <w:gridCol w:w="1664"/>
        <w:gridCol w:w="1663"/>
        <w:gridCol w:w="1663"/>
        <w:gridCol w:w="1661"/>
        <w:gridCol w:w="1665"/>
      </w:tblGrid>
      <w:tr w:rsidR="00BB050C" w:rsidRPr="00BB050C" w:rsidTr="0078305D"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次数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物体的重力</w:t>
            </w:r>
            <w:r w:rsidRPr="00BB050C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89" w:dyaOrig="285">
                <v:shape id="_x0000_i1040" type="#_x0000_t75" alt="www.szzx100.com江南汇教育网" style="width:24.5pt;height:14.5pt" o:ole="">
                  <v:imagedata r:id="rId54" o:title=""/>
                </v:shape>
                <o:OLEObject Type="Embed" ProgID="Equation.DSMT4" ShapeID="_x0000_i1040" DrawAspect="Content" ObjectID="_1748696174" r:id="rId55"/>
              </w:objec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提升的高度</w:t>
            </w:r>
            <w:r w:rsidRPr="00BB050C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62" w:dyaOrig="285">
                <v:shape id="_x0000_i1041" type="#_x0000_t75" alt="www.szzx100.com江南汇教育网" style="width:23pt;height:14.5pt" o:ole="">
                  <v:imagedata r:id="rId56" o:title=""/>
                </v:shape>
                <o:OLEObject Type="Embed" ProgID="Equation.DSMT4" ShapeID="_x0000_i1041" DrawAspect="Content" ObjectID="_1748696175" r:id="rId57"/>
              </w:objec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拉力</w:t>
            </w:r>
            <w:r w:rsidRPr="00BB050C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62" w:dyaOrig="285">
                <v:shape id="_x0000_i1042" type="#_x0000_t75" alt="www.szzx100.com江南汇教育网" style="width:23pt;height:14.5pt" o:ole="">
                  <v:imagedata r:id="rId58" o:title=""/>
                </v:shape>
                <o:OLEObject Type="Embed" ProgID="Equation.DSMT4" ShapeID="_x0000_i1042" DrawAspect="Content" ObjectID="_1748696176" r:id="rId59"/>
              </w:objec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绳端移动的距离</w:t>
            </w:r>
            <w:r w:rsidRPr="00BB050C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21" w:dyaOrig="285">
                <v:shape id="_x0000_i1043" type="#_x0000_t75" alt="www.szzx100.com江南汇教育网" style="width:21pt;height:14.5pt" o:ole="">
                  <v:imagedata r:id="rId60" o:title=""/>
                </v:shape>
                <o:OLEObject Type="Embed" ProgID="Equation.DSMT4" ShapeID="_x0000_i1043" DrawAspect="Content" ObjectID="_1748696177" r:id="rId61"/>
              </w:objec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极限效率</w:t>
            </w:r>
            <w:r w:rsidRPr="00BB050C">
              <w:rPr>
                <w:rFonts w:ascii="Times New Roman" w:hAnsi="Times New Roman"/>
                <w:color w:val="000000"/>
                <w:position w:val="-10"/>
                <w:szCs w:val="21"/>
              </w:rPr>
              <w:object w:dxaOrig="190" w:dyaOrig="258">
                <v:shape id="_x0000_i1044" type="#_x0000_t75" alt="www.szzx100.com江南汇教育网" style="width:9.5pt;height:13pt" o:ole="">
                  <v:imagedata r:id="rId62" o:title=""/>
                </v:shape>
                <o:OLEObject Type="Embed" ProgID="Equation.DSMT4" ShapeID="_x0000_i1044" DrawAspect="Content" ObjectID="_1748696178" r:id="rId63"/>
              </w:object>
            </w:r>
          </w:p>
        </w:tc>
      </w:tr>
      <w:tr w:rsidR="00BB050C" w:rsidRPr="00BB050C" w:rsidTr="0078305D"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0.1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0.3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66.7%</w:t>
            </w:r>
          </w:p>
        </w:tc>
      </w:tr>
      <w:tr w:rsidR="00BB050C" w:rsidRPr="00BB050C" w:rsidTr="0078305D"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3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0.1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1.4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0.3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71.4%</w:t>
            </w:r>
          </w:p>
        </w:tc>
      </w:tr>
      <w:tr w:rsidR="00BB050C" w:rsidRPr="00BB050C" w:rsidTr="0078305D"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3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4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0.1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1.8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0.3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BB050C" w:rsidRPr="00BB050C" w:rsidTr="0078305D"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4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4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0.2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1.8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0.6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74.1%</w:t>
            </w:r>
          </w:p>
        </w:tc>
      </w:tr>
    </w:tbl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）实验中应尽量竖直向上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匀速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加速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）拉动弹簧测力计。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）计算出第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组实验的有用功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________J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，机械效率是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（结果精确到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1%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）分析比较第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次实验数据可以判定，使用同一个滑轮组提升物体时，被提升的物体越重，滑轮组的机械效率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越高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越低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不变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）；分析比较第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次实验数据可得，机械效率与物体上升的高度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有关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无关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分）图甲是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探究电流与电压关系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的实验电路。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41543830" wp14:editId="56FC6FDD">
            <wp:extent cx="1857291" cy="2044460"/>
            <wp:effectExtent l="0" t="0" r="0" b="0"/>
            <wp:docPr id="22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56476" cy="204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）检查发现连接的电路中有一根导线连接错误，请在图中连接错误的那根导线上打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“×”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，并用笔画线代替导线将电路连接正确。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）电路接通前，滑动变阻器的滑片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Р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应该移至最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端（选填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左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右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）闭合开关后，发现电流表示数几乎为零，电压表示数接近于电源电压，则故障可能是：待测电阻发生了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短路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断路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）排除故障后，闭合开关，改变滑动变阻器滑片的位置，记录实验数据见下表。表中空白处电压如图乙所示，该示数是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。请根据表中数据得结论：电阻一定时，通过导体的电流跟导体两端的电压成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_______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正比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反比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4"/>
        <w:gridCol w:w="1660"/>
        <w:gridCol w:w="1661"/>
        <w:gridCol w:w="1661"/>
        <w:gridCol w:w="1661"/>
        <w:gridCol w:w="1661"/>
      </w:tblGrid>
      <w:tr w:rsidR="00BB050C" w:rsidRPr="00BB050C" w:rsidTr="0078305D"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/>
                <w:color w:val="000000"/>
                <w:szCs w:val="21"/>
              </w:rPr>
              <w:t>电流</w:t>
            </w:r>
            <w:r w:rsidRPr="00BB050C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89" w:dyaOrig="285">
                <v:shape id="_x0000_i1045" type="#_x0000_t75" alt="www.szzx100.com江南汇教育网" style="width:24.5pt;height:14.5pt" o:ole="">
                  <v:imagedata r:id="rId65" o:title=""/>
                </v:shape>
                <o:OLEObject Type="Embed" ProgID="Equation.DSMT4" ShapeID="_x0000_i1045" DrawAspect="Content" ObjectID="_1748696179" r:id="rId66"/>
              </w:objec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0.6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1.2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1.8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3.0</w:t>
            </w:r>
          </w:p>
        </w:tc>
      </w:tr>
      <w:tr w:rsidR="00BB050C" w:rsidRPr="00BB050C" w:rsidTr="0078305D"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电流</w:t>
            </w:r>
            <w:r w:rsidRPr="00BB050C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08" w:dyaOrig="285">
                <v:shape id="_x0000_i1046" type="#_x0000_t75" alt="www.szzx100.com江南汇教育网" style="width:20.5pt;height:14.5pt" o:ole="">
                  <v:imagedata r:id="rId67" o:title=""/>
                </v:shape>
                <o:OLEObject Type="Embed" ProgID="Equation.DSMT4" ShapeID="_x0000_i1046" DrawAspect="Content" ObjectID="_1748696180" r:id="rId68"/>
              </w:objec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0.12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0.24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0.36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0.48</w:t>
            </w:r>
          </w:p>
        </w:tc>
        <w:tc>
          <w:tcPr>
            <w:tcW w:w="1699" w:type="dxa"/>
          </w:tcPr>
          <w:p w:rsidR="00BB050C" w:rsidRPr="00BB050C" w:rsidRDefault="00BB050C" w:rsidP="00BB050C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BB050C">
              <w:rPr>
                <w:rFonts w:ascii="Times New Roman" w:hAnsi="Times New Roman" w:hint="eastAsia"/>
                <w:color w:val="000000"/>
                <w:szCs w:val="21"/>
              </w:rPr>
              <w:t>0.60</w:t>
            </w:r>
          </w:p>
        </w:tc>
      </w:tr>
    </w:tbl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五、综合应用题（本大题共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小题，共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21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分。第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29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4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分，第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30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8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分，第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31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9</w:t>
      </w:r>
      <w:r w:rsidRPr="00BB050C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分。解答过程要有必要的文字说明、公式和演算步骤，只有最后结果不计分。</w:t>
      </w:r>
      <w:r w:rsidRPr="00BB050C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29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．物理实验室里，同学们正在认真的完成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探究浮力的大小跟排开液体重力的关系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的实验。小明将重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5N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的物体浸没水中后，弹簧测力计的示数如图所示。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4"/>
          <w:szCs w:val="21"/>
        </w:rPr>
        <w:object w:dxaOrig="1970" w:dyaOrig="408">
          <v:shape id="_x0000_i1047" type="#_x0000_t75" alt="www.szzx100.com江南汇教育网" style="width:98.5pt;height:20.5pt" o:ole="">
            <v:imagedata r:id="rId69" o:title=""/>
          </v:shape>
          <o:OLEObject Type="Embed" ProgID="Equation.DSMT4" ShapeID="_x0000_i1047" DrawAspect="Content" ObjectID="_1748696181" r:id="rId70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0"/>
          <w:szCs w:val="21"/>
        </w:rPr>
        <w:object w:dxaOrig="1182" w:dyaOrig="312">
          <v:shape id="_x0000_i1048" type="#_x0000_t75" alt="www.szzx100.com江南汇教育网" style="width:59pt;height:15.5pt" o:ole="">
            <v:imagedata r:id="rId71" o:title=""/>
          </v:shape>
          <o:OLEObject Type="Embed" ProgID="Equation.DSMT4" ShapeID="_x0000_i1048" DrawAspect="Content" ObjectID="_1748696182" r:id="rId72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2D5C56BD" wp14:editId="4A786840">
            <wp:extent cx="1089223" cy="1535502"/>
            <wp:effectExtent l="0" t="0" r="0" b="7620"/>
            <wp:docPr id="23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104" descr="D:\360MoveData\Users\Administrator\Documents\WeChat Files\wxid_ghfsl4ju89wi21\FileStorage\Temp\1687096708302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932" cy="153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）求水对物体浮力大小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）求该物体的体积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秋收冬藏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是自古以来劳动人民智慧的结晶。又到一年收获粮食的季节，刚初中毕业的小明帮爸爸设计了一个提玉米上楼的装置，如图。已知每袋玉米质量为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50kg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，一楼和二楼之间的高度为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2m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，使用功率恒定的电动机将一袋玉米从一楼匀速提升到二楼需要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8s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，小明家使用的绳子最大承受拉力为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800N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，要把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袋玉米提到二楼。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0"/>
          <w:szCs w:val="21"/>
        </w:rPr>
        <w:object w:dxaOrig="1182" w:dyaOrig="312">
          <v:shape id="_x0000_i1049" type="#_x0000_t75" alt="www.szzx100.com江南汇教育网" style="width:59pt;height:15.5pt" o:ole="">
            <v:imagedata r:id="rId71" o:title=""/>
          </v:shape>
          <o:OLEObject Type="Embed" ProgID="Equation.DSMT4" ShapeID="_x0000_i1049" DrawAspect="Content" ObjectID="_1748696183" r:id="rId74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844460E" wp14:editId="3E4042A8">
            <wp:extent cx="2486025" cy="1981200"/>
            <wp:effectExtent l="0" t="0" r="9525" b="0"/>
            <wp:docPr id="24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06" descr="D:\360MoveData\Users\Administrator\Documents\WeChat Files\wxid_ghfsl4ju89wi21\FileStorage\Temp\1687096809769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）该装置提升一袋玉米上升时的速度为多大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）求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袋玉米的总重力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）该装置把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袋玉米全部提上楼，总共对玉米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2m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做多少功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）如果该电动机的机械效率为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80%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，要把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袋玉米提上楼，电动机的电功率为多少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．甲图是一款恒温箱的内部原理电路图。工作电压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220V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，电热丝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99" w:dyaOrig="367">
          <v:shape id="_x0000_i1050" type="#_x0000_t75" alt="www.szzx100.com江南汇教育网" style="width:15pt;height:18.5pt" o:ole="">
            <v:imagedata r:id="rId76" o:title=""/>
          </v:shape>
          <o:OLEObject Type="Embed" ProgID="Equation.DSMT4" ShapeID="_x0000_i1050" DrawAspect="Content" ObjectID="_1748696184" r:id="rId77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的阻值为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44Ω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；控制电路电源电压为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8V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，继电器线圈的电阻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951" w:dyaOrig="367">
          <v:shape id="_x0000_i1051" type="#_x0000_t75" alt="www.szzx100.com江南汇教育网" style="width:47.5pt;height:18.5pt" o:ole="">
            <v:imagedata r:id="rId78" o:title=""/>
          </v:shape>
          <o:OLEObject Type="Embed" ProgID="Equation.DSMT4" ShapeID="_x0000_i1051" DrawAspect="Content" ObjectID="_1748696185" r:id="rId79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，滑动变阻器（调温电阻）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99" w:dyaOrig="367">
          <v:shape id="_x0000_i1052" type="#_x0000_t75" alt="www.szzx100.com江南汇教育网" style="width:15pt;height:18.5pt" o:ole="">
            <v:imagedata r:id="rId80" o:title=""/>
          </v:shape>
          <o:OLEObject Type="Embed" ProgID="Equation.DSMT4" ShapeID="_x0000_i1052" DrawAspect="Content" ObjectID="_1748696186" r:id="rId81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的最大阻值为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130Ω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；热敏电阻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85" w:dyaOrig="367">
          <v:shape id="_x0000_i1053" type="#_x0000_t75" alt="www.szzx100.com江南汇教育网" style="width:14.5pt;height:18.5pt" o:ole="">
            <v:imagedata r:id="rId82" o:title=""/>
          </v:shape>
          <o:OLEObject Type="Embed" ProgID="Equation.DSMT4" ShapeID="_x0000_i1053" DrawAspect="Content" ObjectID="_1748696187" r:id="rId83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的阻值随温度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t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变化的关系如乙图所示。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99" w:dyaOrig="367">
          <v:shape id="_x0000_i1054" type="#_x0000_t75" alt="www.szzx100.com江南汇教育网" style="width:15pt;height:18.5pt" o:ole="">
            <v:imagedata r:id="rId76" o:title=""/>
          </v:shape>
          <o:OLEObject Type="Embed" ProgID="Equation.DSMT4" ShapeID="_x0000_i1054" DrawAspect="Content" ObjectID="_1748696188" r:id="rId84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和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85" w:dyaOrig="367">
          <v:shape id="_x0000_i1055" type="#_x0000_t75" alt="www.szzx100.com江南汇教育网" style="width:14.5pt;height:18.5pt" o:ole="">
            <v:imagedata r:id="rId82" o:title=""/>
          </v:shape>
          <o:OLEObject Type="Embed" ProgID="Equation.DSMT4" ShapeID="_x0000_i1055" DrawAspect="Content" ObjectID="_1748696189" r:id="rId85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均置于恒温箱中，当继电器线圈中电流达到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50mA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，继电器的衔铁会把弹簧片吸到左边，右边工作电路断电停止加热。求：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）加热时，经过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99" w:dyaOrig="367">
          <v:shape id="_x0000_i1056" type="#_x0000_t75" alt="www.szzx100.com江南汇教育网" style="width:15pt;height:18.5pt" o:ole="">
            <v:imagedata r:id="rId76" o:title=""/>
          </v:shape>
          <o:OLEObject Type="Embed" ProgID="Equation.DSMT4" ShapeID="_x0000_i1056" DrawAspect="Content" ObjectID="_1748696190" r:id="rId86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的电流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）当最高控温设置在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57" w:dyaOrig="312">
          <v:shape id="_x0000_i1057" type="#_x0000_t75" alt="www.szzx100.com江南汇教育网" style="width:28pt;height:15.5pt" o:ole="">
            <v:imagedata r:id="rId87" o:title=""/>
          </v:shape>
          <o:OLEObject Type="Embed" ProgID="Equation.DSMT4" ShapeID="_x0000_i1057" DrawAspect="Content" ObjectID="_1748696191" r:id="rId88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时，滑动变阻器接人电路中的阻值应为多少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）利用恒温箱把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1kg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的牛奶从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57" w:dyaOrig="312">
          <v:shape id="_x0000_i1058" type="#_x0000_t75" alt="www.szzx100.com江南汇教育网" style="width:28pt;height:15.5pt" o:ole="">
            <v:imagedata r:id="rId89" o:title=""/>
          </v:shape>
          <o:OLEObject Type="Embed" ProgID="Equation.DSMT4" ShapeID="_x0000_i1058" DrawAspect="Content" ObjectID="_1748696192" r:id="rId90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加热到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57" w:dyaOrig="312">
          <v:shape id="_x0000_i1059" type="#_x0000_t75" alt="www.szzx100.com江南汇教育网" style="width:28pt;height:15.5pt" o:ole="">
            <v:imagedata r:id="rId87" o:title=""/>
          </v:shape>
          <o:OLEObject Type="Embed" ProgID="Equation.DSMT4" ShapeID="_x0000_i1059" DrawAspect="Content" ObjectID="_1748696193" r:id="rId91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，牛奶吸收多少热量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（牛奶的比热容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1440" w:dyaOrig="312">
          <v:shape id="_x0000_i1060" type="#_x0000_t75" alt="www.szzx100.com江南汇教育网" style="width:1in;height:15.5pt" o:ole="">
            <v:imagedata r:id="rId92" o:title=""/>
          </v:shape>
          <o:OLEObject Type="Embed" ProgID="Equation.DSMT4" ShapeID="_x0000_i1060" DrawAspect="Content" ObjectID="_1748696194" r:id="rId93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10"/>
          <w:szCs w:val="21"/>
        </w:rPr>
        <w:object w:dxaOrig="679" w:dyaOrig="367">
          <v:shape id="_x0000_i1061" type="#_x0000_t75" alt="www.szzx100.com江南汇教育网" style="width:34pt;height:18.5pt" o:ole="">
            <v:imagedata r:id="rId94" o:title=""/>
          </v:shape>
          <o:OLEObject Type="Embed" ProgID="Equation.DSMT4" ShapeID="_x0000_i1061" DrawAspect="Content" ObjectID="_1748696195" r:id="rId95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）把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kg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的牛奶从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57" w:dyaOrig="312">
          <v:shape id="_x0000_i1062" type="#_x0000_t75" alt="www.szzx100.com江南汇教育网" style="width:28pt;height:15.5pt" o:ole="">
            <v:imagedata r:id="rId89" o:title=""/>
          </v:shape>
          <o:OLEObject Type="Embed" ProgID="Equation.DSMT4" ShapeID="_x0000_i1062" DrawAspect="Content" ObjectID="_1748696196" r:id="rId96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加热到</w:t>
      </w:r>
      <w:r w:rsidRPr="00BB050C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57" w:dyaOrig="312">
          <v:shape id="_x0000_i1063" type="#_x0000_t75" alt="www.szzx100.com江南汇教育网" style="width:28pt;height:15.5pt" o:ole="">
            <v:imagedata r:id="rId87" o:title=""/>
          </v:shape>
          <o:OLEObject Type="Embed" ProgID="Equation.DSMT4" ShapeID="_x0000_i1063" DrawAspect="Content" ObjectID="_1748696197" r:id="rId97"/>
        </w:objec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需要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2min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，则该恒温箱的加热效率为多少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?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（结果精确到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BB050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1%</w:t>
      </w:r>
      <w:r w:rsidRPr="00BB050C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249EA04" wp14:editId="28A38421">
            <wp:extent cx="2311880" cy="1494028"/>
            <wp:effectExtent l="0" t="0" r="0" b="0"/>
            <wp:docPr id="25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313385" cy="149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050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410B650" wp14:editId="302EEA1D">
            <wp:extent cx="1575886" cy="1906437"/>
            <wp:effectExtent l="0" t="0" r="5715" b="0"/>
            <wp:docPr id="26" name="图片 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578355" cy="1909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0C" w:rsidRPr="00BB050C" w:rsidRDefault="00BB050C" w:rsidP="00BB050C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433C2" w:rsidRPr="00BB050C" w:rsidRDefault="00FE2FA2" w:rsidP="00BB050C">
      <w:pPr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 w:hint="eastAsia"/>
          <w:szCs w:val="21"/>
        </w:rPr>
      </w:pPr>
    </w:p>
    <w:sectPr w:rsidR="002433C2" w:rsidRPr="00BB050C" w:rsidSect="00B73811">
      <w:headerReference w:type="default" r:id="rId100"/>
      <w:footerReference w:type="default" r:id="rId101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FE2FA2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FE2FA2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50C"/>
    <w:rsid w:val="004C57B0"/>
    <w:rsid w:val="00655D2D"/>
    <w:rsid w:val="00A15D2D"/>
    <w:rsid w:val="00BB050C"/>
    <w:rsid w:val="00FE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3436ED0"/>
  <w15:chartTrackingRefBased/>
  <w15:docId w15:val="{1784EDE5-D995-4E96-A1E9-7001E79C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050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14.png"/><Relationship Id="rId42" Type="http://schemas.openxmlformats.org/officeDocument/2006/relationships/image" Target="media/image27.png"/><Relationship Id="rId47" Type="http://schemas.openxmlformats.org/officeDocument/2006/relationships/oleObject" Target="embeddings/oleObject14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oleObject" Target="embeddings/oleObject30.bin"/><Relationship Id="rId89" Type="http://schemas.openxmlformats.org/officeDocument/2006/relationships/image" Target="media/image53.wmf"/><Relationship Id="rId16" Type="http://schemas.openxmlformats.org/officeDocument/2006/relationships/image" Target="media/image10.png"/><Relationship Id="rId11" Type="http://schemas.openxmlformats.org/officeDocument/2006/relationships/image" Target="media/image5.png"/><Relationship Id="rId32" Type="http://schemas.openxmlformats.org/officeDocument/2006/relationships/image" Target="media/image21.wmf"/><Relationship Id="rId37" Type="http://schemas.openxmlformats.org/officeDocument/2006/relationships/image" Target="media/image24.png"/><Relationship Id="rId53" Type="http://schemas.openxmlformats.org/officeDocument/2006/relationships/image" Target="media/image35.png"/><Relationship Id="rId58" Type="http://schemas.openxmlformats.org/officeDocument/2006/relationships/image" Target="media/image38.wmf"/><Relationship Id="rId74" Type="http://schemas.openxmlformats.org/officeDocument/2006/relationships/oleObject" Target="embeddings/oleObject25.bin"/><Relationship Id="rId79" Type="http://schemas.openxmlformats.org/officeDocument/2006/relationships/oleObject" Target="embeddings/oleObject27.bin"/><Relationship Id="rId102" Type="http://schemas.openxmlformats.org/officeDocument/2006/relationships/fontTable" Target="fontTable.xml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34.bin"/><Relationship Id="rId95" Type="http://schemas.openxmlformats.org/officeDocument/2006/relationships/oleObject" Target="embeddings/oleObject37.bin"/><Relationship Id="rId22" Type="http://schemas.openxmlformats.org/officeDocument/2006/relationships/image" Target="media/image15.png"/><Relationship Id="rId27" Type="http://schemas.openxmlformats.org/officeDocument/2006/relationships/image" Target="media/image18.png"/><Relationship Id="rId43" Type="http://schemas.openxmlformats.org/officeDocument/2006/relationships/image" Target="media/image28.png"/><Relationship Id="rId48" Type="http://schemas.openxmlformats.org/officeDocument/2006/relationships/image" Target="media/image31.png"/><Relationship Id="rId64" Type="http://schemas.openxmlformats.org/officeDocument/2006/relationships/image" Target="media/image41.png"/><Relationship Id="rId69" Type="http://schemas.openxmlformats.org/officeDocument/2006/relationships/image" Target="media/image44.wmf"/><Relationship Id="rId80" Type="http://schemas.openxmlformats.org/officeDocument/2006/relationships/image" Target="media/image50.wmf"/><Relationship Id="rId85" Type="http://schemas.openxmlformats.org/officeDocument/2006/relationships/oleObject" Target="embeddings/oleObject31.bin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image" Target="media/image17.wmf"/><Relationship Id="rId33" Type="http://schemas.openxmlformats.org/officeDocument/2006/relationships/oleObject" Target="embeddings/oleObject9.bin"/><Relationship Id="rId38" Type="http://schemas.openxmlformats.org/officeDocument/2006/relationships/image" Target="media/image25.wmf"/><Relationship Id="rId46" Type="http://schemas.openxmlformats.org/officeDocument/2006/relationships/image" Target="media/image30.wmf"/><Relationship Id="rId59" Type="http://schemas.openxmlformats.org/officeDocument/2006/relationships/oleObject" Target="embeddings/oleObject18.bin"/><Relationship Id="rId67" Type="http://schemas.openxmlformats.org/officeDocument/2006/relationships/image" Target="media/image43.wmf"/><Relationship Id="rId103" Type="http://schemas.openxmlformats.org/officeDocument/2006/relationships/theme" Target="theme/theme1.xml"/><Relationship Id="rId20" Type="http://schemas.openxmlformats.org/officeDocument/2006/relationships/image" Target="media/image13.png"/><Relationship Id="rId41" Type="http://schemas.openxmlformats.org/officeDocument/2006/relationships/oleObject" Target="embeddings/oleObject12.bin"/><Relationship Id="rId54" Type="http://schemas.openxmlformats.org/officeDocument/2006/relationships/image" Target="media/image36.wmf"/><Relationship Id="rId62" Type="http://schemas.openxmlformats.org/officeDocument/2006/relationships/image" Target="media/image4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47.png"/><Relationship Id="rId83" Type="http://schemas.openxmlformats.org/officeDocument/2006/relationships/oleObject" Target="embeddings/oleObject29.bin"/><Relationship Id="rId88" Type="http://schemas.openxmlformats.org/officeDocument/2006/relationships/oleObject" Target="embeddings/oleObject33.bin"/><Relationship Id="rId91" Type="http://schemas.openxmlformats.org/officeDocument/2006/relationships/oleObject" Target="embeddings/oleObject35.bin"/><Relationship Id="rId96" Type="http://schemas.openxmlformats.org/officeDocument/2006/relationships/oleObject" Target="embeddings/oleObject3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9.png"/><Relationship Id="rId23" Type="http://schemas.openxmlformats.org/officeDocument/2006/relationships/image" Target="media/image16.wmf"/><Relationship Id="rId28" Type="http://schemas.openxmlformats.org/officeDocument/2006/relationships/image" Target="media/image19.wmf"/><Relationship Id="rId36" Type="http://schemas.openxmlformats.org/officeDocument/2006/relationships/image" Target="media/image23.png"/><Relationship Id="rId49" Type="http://schemas.openxmlformats.org/officeDocument/2006/relationships/image" Target="media/image32.wmf"/><Relationship Id="rId57" Type="http://schemas.openxmlformats.org/officeDocument/2006/relationships/oleObject" Target="embeddings/oleObject17.bin"/><Relationship Id="rId10" Type="http://schemas.openxmlformats.org/officeDocument/2006/relationships/image" Target="media/image4.png"/><Relationship Id="rId31" Type="http://schemas.openxmlformats.org/officeDocument/2006/relationships/oleObject" Target="embeddings/oleObject8.bin"/><Relationship Id="rId44" Type="http://schemas.openxmlformats.org/officeDocument/2006/relationships/image" Target="media/image29.wmf"/><Relationship Id="rId52" Type="http://schemas.openxmlformats.org/officeDocument/2006/relationships/image" Target="media/image34.png"/><Relationship Id="rId60" Type="http://schemas.openxmlformats.org/officeDocument/2006/relationships/image" Target="media/image39.wmf"/><Relationship Id="rId65" Type="http://schemas.openxmlformats.org/officeDocument/2006/relationships/image" Target="media/image42.wmf"/><Relationship Id="rId73" Type="http://schemas.openxmlformats.org/officeDocument/2006/relationships/image" Target="media/image46.png"/><Relationship Id="rId78" Type="http://schemas.openxmlformats.org/officeDocument/2006/relationships/image" Target="media/image49.wmf"/><Relationship Id="rId81" Type="http://schemas.openxmlformats.org/officeDocument/2006/relationships/oleObject" Target="embeddings/oleObject28.bin"/><Relationship Id="rId86" Type="http://schemas.openxmlformats.org/officeDocument/2006/relationships/oleObject" Target="embeddings/oleObject32.bin"/><Relationship Id="rId94" Type="http://schemas.openxmlformats.org/officeDocument/2006/relationships/image" Target="media/image55.wmf"/><Relationship Id="rId99" Type="http://schemas.openxmlformats.org/officeDocument/2006/relationships/image" Target="media/image57.png"/><Relationship Id="rId101" Type="http://schemas.openxmlformats.org/officeDocument/2006/relationships/footer" Target="footer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image" Target="media/image7.png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1.bin"/><Relationship Id="rId34" Type="http://schemas.openxmlformats.org/officeDocument/2006/relationships/image" Target="media/image22.wmf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6.bin"/><Relationship Id="rId76" Type="http://schemas.openxmlformats.org/officeDocument/2006/relationships/image" Target="media/image48.wmf"/><Relationship Id="rId97" Type="http://schemas.openxmlformats.org/officeDocument/2006/relationships/oleObject" Target="embeddings/oleObject39.bin"/><Relationship Id="rId7" Type="http://schemas.openxmlformats.org/officeDocument/2006/relationships/oleObject" Target="embeddings/oleObject2.bin"/><Relationship Id="rId71" Type="http://schemas.openxmlformats.org/officeDocument/2006/relationships/image" Target="media/image45.wmf"/><Relationship Id="rId92" Type="http://schemas.openxmlformats.org/officeDocument/2006/relationships/image" Target="media/image54.wmf"/><Relationship Id="rId2" Type="http://schemas.openxmlformats.org/officeDocument/2006/relationships/settings" Target="settings.xml"/><Relationship Id="rId29" Type="http://schemas.openxmlformats.org/officeDocument/2006/relationships/oleObject" Target="embeddings/oleObject7.bin"/><Relationship Id="rId24" Type="http://schemas.openxmlformats.org/officeDocument/2006/relationships/oleObject" Target="embeddings/oleObject5.bin"/><Relationship Id="rId40" Type="http://schemas.openxmlformats.org/officeDocument/2006/relationships/image" Target="media/image26.wmf"/><Relationship Id="rId45" Type="http://schemas.openxmlformats.org/officeDocument/2006/relationships/oleObject" Target="embeddings/oleObject13.bin"/><Relationship Id="rId66" Type="http://schemas.openxmlformats.org/officeDocument/2006/relationships/oleObject" Target="embeddings/oleObject21.bin"/><Relationship Id="rId87" Type="http://schemas.openxmlformats.org/officeDocument/2006/relationships/image" Target="media/image52.wmf"/><Relationship Id="rId61" Type="http://schemas.openxmlformats.org/officeDocument/2006/relationships/oleObject" Target="embeddings/oleObject19.bin"/><Relationship Id="rId82" Type="http://schemas.openxmlformats.org/officeDocument/2006/relationships/image" Target="media/image51.wmf"/><Relationship Id="rId19" Type="http://schemas.openxmlformats.org/officeDocument/2006/relationships/image" Target="media/image12.png"/><Relationship Id="rId14" Type="http://schemas.openxmlformats.org/officeDocument/2006/relationships/image" Target="media/image8.png"/><Relationship Id="rId30" Type="http://schemas.openxmlformats.org/officeDocument/2006/relationships/image" Target="media/image20.wmf"/><Relationship Id="rId35" Type="http://schemas.openxmlformats.org/officeDocument/2006/relationships/oleObject" Target="embeddings/oleObject10.bin"/><Relationship Id="rId56" Type="http://schemas.openxmlformats.org/officeDocument/2006/relationships/image" Target="media/image37.wmf"/><Relationship Id="rId77" Type="http://schemas.openxmlformats.org/officeDocument/2006/relationships/oleObject" Target="embeddings/oleObject26.bin"/><Relationship Id="rId100" Type="http://schemas.openxmlformats.org/officeDocument/2006/relationships/header" Target="header1.xml"/><Relationship Id="rId8" Type="http://schemas.openxmlformats.org/officeDocument/2006/relationships/image" Target="media/image3.wmf"/><Relationship Id="rId51" Type="http://schemas.openxmlformats.org/officeDocument/2006/relationships/image" Target="media/image33.png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6.bin"/><Relationship Id="rId98" Type="http://schemas.openxmlformats.org/officeDocument/2006/relationships/image" Target="media/image56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2023-06-19T08:06:00Z</dcterms:created>
  <dcterms:modified xsi:type="dcterms:W3CDTF">2023-06-19T08:07:00Z</dcterms:modified>
</cp:coreProperties>
</file>